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62C3" w14:textId="77777777" w:rsidR="00EF24AC" w:rsidRPr="00B433CB" w:rsidRDefault="00EF24AC" w:rsidP="00190B70">
      <w:pPr>
        <w:pStyle w:val="aa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14:paraId="195CB992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1547CAA4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7E35BCAE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6E946DDF" w14:textId="77777777" w:rsidR="00EF24AC" w:rsidRPr="00B433CB" w:rsidRDefault="00EF24AC" w:rsidP="00190B70">
      <w:pPr>
        <w:pStyle w:val="aa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4F47FE38" w14:textId="77777777" w:rsidR="00EF24AC" w:rsidRPr="00B433CB" w:rsidRDefault="00EF24AC" w:rsidP="00190B70">
      <w:pPr>
        <w:pStyle w:val="aa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B433CB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21</w:t>
        </w:r>
        <w:r w:rsidRPr="00B433CB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B433CB"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>17</w:t>
      </w:r>
    </w:p>
    <w:p w14:paraId="17F08E13" w14:textId="77777777" w:rsidR="00EF24AC" w:rsidRPr="002F3CEF" w:rsidRDefault="00EF24AC" w:rsidP="00770349">
      <w:pPr>
        <w:pStyle w:val="aa"/>
        <w:ind w:left="4956"/>
        <w:rPr>
          <w:rFonts w:ascii="Times New Roman" w:hAnsi="Times New Roman"/>
          <w:sz w:val="28"/>
          <w:szCs w:val="28"/>
        </w:rPr>
      </w:pPr>
    </w:p>
    <w:p w14:paraId="02873FAE" w14:textId="77777777" w:rsidR="00EF24AC" w:rsidRPr="00C22F60" w:rsidRDefault="00EF24AC" w:rsidP="00190B70">
      <w:pPr>
        <w:pStyle w:val="aa"/>
        <w:ind w:left="4395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19A2A259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Педагогического </w:t>
      </w:r>
      <w:r w:rsidRPr="002F3CEF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0F3AE34A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612E45C7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4737D077" w14:textId="77777777" w:rsidR="00EF24AC" w:rsidRDefault="00EF24AC" w:rsidP="00770349">
      <w:pPr>
        <w:pStyle w:val="aa"/>
        <w:ind w:left="4395"/>
        <w:jc w:val="center"/>
        <w:rPr>
          <w:rFonts w:ascii="Times New Roman" w:hAnsi="Times New Roman"/>
          <w:sz w:val="24"/>
          <w:szCs w:val="24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434531A8" w14:textId="77777777" w:rsidR="00EF24AC" w:rsidRPr="00B433CB" w:rsidRDefault="00EF24AC" w:rsidP="00770349">
      <w:pPr>
        <w:pStyle w:val="aa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Протокол</w:t>
      </w:r>
      <w:r w:rsidRPr="002F3CE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2F3CEF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23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B433CB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21</w:t>
        </w:r>
        <w:r w:rsidRPr="00B433CB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B433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8EDE5C" w14:textId="77777777" w:rsidR="00EF24AC" w:rsidRDefault="00EF24AC" w:rsidP="0077034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3F55195" w14:textId="77777777" w:rsidR="00EF24AC" w:rsidRDefault="00EF24AC" w:rsidP="0077034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54772A8" w14:textId="77777777" w:rsidR="00EF24AC" w:rsidRDefault="00EF24AC" w:rsidP="0077034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1067357" w14:textId="77777777" w:rsidR="00EF24AC" w:rsidRDefault="00EF24AC" w:rsidP="0077034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55B54">
        <w:rPr>
          <w:rFonts w:ascii="Times New Roman" w:hAnsi="Times New Roman"/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14:paraId="4F83C86A" w14:textId="77777777" w:rsidR="00EF24AC" w:rsidRPr="00A55B54" w:rsidRDefault="00EF24AC" w:rsidP="00190B7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A55B54">
        <w:rPr>
          <w:rFonts w:ascii="Times New Roman" w:hAnsi="Times New Roman"/>
          <w:color w:val="000000"/>
          <w:sz w:val="28"/>
          <w:szCs w:val="28"/>
        </w:rPr>
        <w:t xml:space="preserve">В ОБЛАСТИ МУЗЫКАЛЬНОГО ИСКУССТВА </w:t>
      </w:r>
    </w:p>
    <w:p w14:paraId="0DAC755C" w14:textId="77777777" w:rsidR="00EF24AC" w:rsidRPr="00A55B54" w:rsidRDefault="00EF24AC" w:rsidP="0077034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55B5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МУЗЫКАЛЬНЫЙ ФОЛЬКЛОР</w:t>
      </w:r>
      <w:r w:rsidRPr="00A55B54">
        <w:rPr>
          <w:rFonts w:ascii="Times New Roman" w:hAnsi="Times New Roman"/>
          <w:color w:val="000000"/>
          <w:sz w:val="28"/>
          <w:szCs w:val="28"/>
        </w:rPr>
        <w:t>»</w:t>
      </w:r>
    </w:p>
    <w:p w14:paraId="2C1EFEA6" w14:textId="77777777" w:rsidR="00EF24AC" w:rsidRPr="00BF2664" w:rsidRDefault="00EF24AC" w:rsidP="007703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1BF0EF" w14:textId="77777777" w:rsidR="00EF24AC" w:rsidRDefault="00EF24AC" w:rsidP="0077034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14:paraId="16F6D75F" w14:textId="77777777" w:rsidR="00EF24AC" w:rsidRPr="00BF2664" w:rsidRDefault="00EF24AC" w:rsidP="00190B70">
      <w:pPr>
        <w:shd w:val="clear" w:color="auto" w:fill="FFFFFF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F2664">
        <w:rPr>
          <w:rFonts w:ascii="Times New Roman" w:hAnsi="Times New Roman"/>
          <w:sz w:val="28"/>
          <w:szCs w:val="28"/>
        </w:rPr>
        <w:t>Предметная область</w:t>
      </w:r>
      <w:r w:rsidRPr="00BF2664">
        <w:rPr>
          <w:rFonts w:ascii="Times New Roman" w:hAnsi="Times New Roman"/>
          <w:color w:val="000000"/>
          <w:sz w:val="28"/>
          <w:szCs w:val="28"/>
        </w:rPr>
        <w:t xml:space="preserve"> ПО.01. </w:t>
      </w:r>
      <w:r>
        <w:rPr>
          <w:rFonts w:ascii="Times New Roman" w:hAnsi="Times New Roman"/>
          <w:color w:val="000000"/>
          <w:sz w:val="28"/>
          <w:szCs w:val="28"/>
        </w:rPr>
        <w:t>«Музыкальное исполнительство»</w:t>
      </w:r>
    </w:p>
    <w:p w14:paraId="16B1031F" w14:textId="77777777" w:rsidR="00EF24AC" w:rsidRDefault="00EF24AC" w:rsidP="00770349">
      <w:pPr>
        <w:pStyle w:val="a8"/>
        <w:spacing w:after="0" w:line="276" w:lineRule="auto"/>
        <w:jc w:val="center"/>
        <w:rPr>
          <w:color w:val="000000"/>
          <w:sz w:val="28"/>
          <w:szCs w:val="28"/>
        </w:rPr>
      </w:pPr>
      <w:r w:rsidRPr="00BF2664">
        <w:rPr>
          <w:color w:val="000000"/>
          <w:sz w:val="28"/>
          <w:szCs w:val="28"/>
        </w:rPr>
        <w:t>Рабочая программа учебного предмета</w:t>
      </w:r>
    </w:p>
    <w:p w14:paraId="1FD18B2A" w14:textId="77777777" w:rsidR="00EF24AC" w:rsidRPr="00BF2664" w:rsidRDefault="00EF24AC" w:rsidP="00770349">
      <w:pPr>
        <w:pStyle w:val="a8"/>
        <w:spacing w:after="0" w:line="276" w:lineRule="auto"/>
        <w:jc w:val="center"/>
        <w:rPr>
          <w:bCs/>
          <w:iCs/>
          <w:sz w:val="28"/>
          <w:szCs w:val="28"/>
        </w:rPr>
      </w:pPr>
      <w:r w:rsidRPr="00BF2664">
        <w:rPr>
          <w:color w:val="000000"/>
          <w:sz w:val="28"/>
          <w:szCs w:val="28"/>
        </w:rPr>
        <w:t xml:space="preserve"> </w:t>
      </w:r>
      <w:r w:rsidRPr="00BF2664">
        <w:rPr>
          <w:bCs/>
          <w:iCs/>
          <w:sz w:val="28"/>
          <w:szCs w:val="28"/>
        </w:rPr>
        <w:t>ПО.01.УП.0</w:t>
      </w:r>
      <w:r>
        <w:rPr>
          <w:bCs/>
          <w:iCs/>
          <w:sz w:val="28"/>
          <w:szCs w:val="28"/>
        </w:rPr>
        <w:t xml:space="preserve">1 </w:t>
      </w:r>
    </w:p>
    <w:p w14:paraId="44D48800" w14:textId="77777777" w:rsidR="00EF24AC" w:rsidRPr="00BF2664" w:rsidRDefault="00EF24AC" w:rsidP="0077034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BF2664">
        <w:rPr>
          <w:rFonts w:ascii="Times New Roman" w:hAnsi="Times New Roman"/>
          <w:bCs/>
          <w:iCs/>
          <w:sz w:val="28"/>
          <w:szCs w:val="28"/>
        </w:rPr>
        <w:t xml:space="preserve"> «</w:t>
      </w:r>
      <w:r>
        <w:rPr>
          <w:rFonts w:ascii="Times New Roman" w:hAnsi="Times New Roman"/>
          <w:bCs/>
          <w:iCs/>
          <w:sz w:val="28"/>
          <w:szCs w:val="28"/>
        </w:rPr>
        <w:t>ФОЛЬКЛОРНЫЙ АНСАМБЛЬ</w:t>
      </w:r>
      <w:r w:rsidRPr="00BF2664">
        <w:rPr>
          <w:rFonts w:ascii="Times New Roman" w:hAnsi="Times New Roman"/>
          <w:bCs/>
          <w:iCs/>
          <w:sz w:val="28"/>
          <w:szCs w:val="28"/>
        </w:rPr>
        <w:t>»</w:t>
      </w:r>
      <w:r w:rsidRPr="00BF266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8723541" w14:textId="77777777" w:rsidR="00EF24AC" w:rsidRDefault="00EF24AC" w:rsidP="00770349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14:paraId="4071BC81" w14:textId="77777777" w:rsidR="00EF24AC" w:rsidRDefault="00EF24AC" w:rsidP="00770349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14:paraId="66597C0D" w14:textId="77777777" w:rsidR="00EF24AC" w:rsidRDefault="00EF24AC" w:rsidP="00770349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14:paraId="11F8DABD" w14:textId="77777777" w:rsidR="00EF24AC" w:rsidRDefault="00EF24AC" w:rsidP="00770349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14:paraId="12EC3A3D" w14:textId="14BB309A" w:rsidR="00EF24AC" w:rsidRPr="00F43051" w:rsidRDefault="00EF24AC" w:rsidP="00190B70">
      <w:pPr>
        <w:pStyle w:val="aa"/>
        <w:spacing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8 лет</w:t>
      </w:r>
    </w:p>
    <w:p w14:paraId="0B82E4C5" w14:textId="77777777" w:rsidR="00EF24AC" w:rsidRPr="00F43051" w:rsidRDefault="00EF24AC" w:rsidP="00770349">
      <w:pPr>
        <w:pStyle w:val="aa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378F0C4B" w14:textId="77777777" w:rsidR="00EF24AC" w:rsidRPr="00F43051" w:rsidRDefault="00EF24AC" w:rsidP="00770349">
      <w:pPr>
        <w:pStyle w:val="a8"/>
        <w:spacing w:after="0" w:line="276" w:lineRule="auto"/>
        <w:jc w:val="center"/>
        <w:rPr>
          <w:bCs/>
          <w:iCs/>
          <w:sz w:val="28"/>
          <w:szCs w:val="28"/>
        </w:rPr>
      </w:pPr>
    </w:p>
    <w:p w14:paraId="05D771F7" w14:textId="77777777" w:rsidR="00EF24AC" w:rsidRPr="00F43051" w:rsidRDefault="00EF24AC" w:rsidP="00770349">
      <w:pPr>
        <w:ind w:left="2832"/>
        <w:rPr>
          <w:rFonts w:ascii="Times New Roman" w:hAnsi="Times New Roman"/>
          <w:b/>
          <w:sz w:val="28"/>
          <w:szCs w:val="28"/>
        </w:rPr>
      </w:pPr>
    </w:p>
    <w:p w14:paraId="353BC69B" w14:textId="77777777" w:rsidR="00EF24AC" w:rsidRPr="00F43051" w:rsidRDefault="00EF24AC" w:rsidP="00770349">
      <w:pPr>
        <w:pStyle w:val="a8"/>
        <w:spacing w:after="0" w:line="276" w:lineRule="auto"/>
        <w:rPr>
          <w:sz w:val="28"/>
          <w:szCs w:val="28"/>
        </w:rPr>
      </w:pPr>
    </w:p>
    <w:p w14:paraId="513EF2C9" w14:textId="77777777" w:rsidR="00EF24AC" w:rsidRPr="003E19CA" w:rsidRDefault="00EF24AC" w:rsidP="00190B70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3E19CA">
        <w:rPr>
          <w:rFonts w:ascii="Times New Roman" w:hAnsi="Times New Roman"/>
          <w:sz w:val="28"/>
          <w:szCs w:val="28"/>
        </w:rPr>
        <w:t>Москва</w:t>
      </w:r>
    </w:p>
    <w:p w14:paraId="76F4F7FC" w14:textId="77777777" w:rsidR="00EF24AC" w:rsidRPr="003E19CA" w:rsidRDefault="00EF24AC" w:rsidP="0077034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19C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</w:p>
    <w:p w14:paraId="2EDA7F20" w14:textId="77777777" w:rsidR="00EF24AC" w:rsidRPr="003A5FEC" w:rsidRDefault="00EF24AC" w:rsidP="003A5FEC">
      <w:pPr>
        <w:pStyle w:val="a8"/>
        <w:spacing w:after="0"/>
        <w:ind w:left="284"/>
        <w:rPr>
          <w:sz w:val="28"/>
          <w:szCs w:val="28"/>
        </w:rPr>
      </w:pPr>
      <w:r w:rsidRPr="003A5FEC">
        <w:rPr>
          <w:sz w:val="28"/>
          <w:szCs w:val="28"/>
        </w:rPr>
        <w:lastRenderedPageBreak/>
        <w:t xml:space="preserve">Разработчик: </w:t>
      </w:r>
    </w:p>
    <w:p w14:paraId="0F4BBCC7" w14:textId="77777777" w:rsidR="00EF24AC" w:rsidRPr="003A5FEC" w:rsidRDefault="00EF24AC" w:rsidP="003A5FEC">
      <w:pPr>
        <w:pStyle w:val="a8"/>
        <w:spacing w:after="0"/>
        <w:ind w:left="284"/>
        <w:rPr>
          <w:sz w:val="28"/>
          <w:szCs w:val="28"/>
        </w:rPr>
      </w:pPr>
      <w:r w:rsidRPr="003A5FEC">
        <w:rPr>
          <w:sz w:val="28"/>
          <w:szCs w:val="28"/>
        </w:rPr>
        <w:t xml:space="preserve">О.С.Феоктистова -  преподаватель </w:t>
      </w:r>
      <w:r>
        <w:rPr>
          <w:sz w:val="28"/>
          <w:szCs w:val="28"/>
        </w:rPr>
        <w:t xml:space="preserve">высшей категории </w:t>
      </w:r>
      <w:r w:rsidRPr="003A5FEC">
        <w:rPr>
          <w:sz w:val="28"/>
          <w:szCs w:val="28"/>
        </w:rPr>
        <w:t xml:space="preserve">ГБУДО г. Москвы ДШИ </w:t>
      </w:r>
      <w:r>
        <w:rPr>
          <w:sz w:val="28"/>
          <w:szCs w:val="28"/>
        </w:rPr>
        <w:t>«</w:t>
      </w:r>
      <w:r w:rsidRPr="003A5FEC">
        <w:rPr>
          <w:sz w:val="28"/>
          <w:szCs w:val="28"/>
        </w:rPr>
        <w:t>Юность</w:t>
      </w:r>
      <w:r>
        <w:rPr>
          <w:sz w:val="28"/>
          <w:szCs w:val="28"/>
        </w:rPr>
        <w:t>»</w:t>
      </w:r>
    </w:p>
    <w:p w14:paraId="6795E313" w14:textId="77777777" w:rsidR="00EF24AC" w:rsidRDefault="00EF24AC" w:rsidP="003A5FEC">
      <w:pPr>
        <w:pStyle w:val="a8"/>
        <w:spacing w:after="0"/>
        <w:ind w:left="284" w:firstLine="708"/>
        <w:jc w:val="center"/>
        <w:rPr>
          <w:sz w:val="28"/>
          <w:szCs w:val="28"/>
        </w:rPr>
      </w:pPr>
    </w:p>
    <w:p w14:paraId="7C35465C" w14:textId="77777777" w:rsidR="00EF24AC" w:rsidRDefault="00EF24AC" w:rsidP="003A5FEC">
      <w:pPr>
        <w:pStyle w:val="a8"/>
        <w:spacing w:after="0"/>
        <w:ind w:left="284" w:firstLine="708"/>
        <w:jc w:val="center"/>
        <w:rPr>
          <w:sz w:val="28"/>
          <w:szCs w:val="28"/>
        </w:rPr>
      </w:pPr>
    </w:p>
    <w:p w14:paraId="22D93E4B" w14:textId="77777777" w:rsidR="00EF24AC" w:rsidRDefault="00EF24AC" w:rsidP="003A5FEC">
      <w:pPr>
        <w:pStyle w:val="a8"/>
        <w:ind w:left="284" w:firstLine="708"/>
        <w:jc w:val="center"/>
        <w:rPr>
          <w:sz w:val="28"/>
          <w:szCs w:val="28"/>
        </w:rPr>
      </w:pPr>
    </w:p>
    <w:p w14:paraId="03379B4A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74D29C6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64833C6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AF70F29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30D5317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1395FDC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11F7834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F533157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598B743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EBB6B78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716A42C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AA5140F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9FF68C0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6627DC5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B7FB73E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DA5CD11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CB8F5A6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EB48725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EB165DD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69DBDCE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C875E99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04520D2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7090144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F82539D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5CE7391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C347118" w14:textId="77777777" w:rsidR="00EF24AC" w:rsidRDefault="00EF24AC" w:rsidP="003A5F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2E38361" w14:textId="77777777" w:rsidR="00EF24AC" w:rsidRDefault="00EF24AC" w:rsidP="00190B70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A0859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14:paraId="2D33FC07" w14:textId="77777777" w:rsidR="00EF24AC" w:rsidRDefault="00EF24AC" w:rsidP="002A0859">
      <w:pPr>
        <w:spacing w:after="0"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E585F93" w14:textId="77777777" w:rsidR="00EF24AC" w:rsidRPr="003127A5" w:rsidRDefault="00EF24AC" w:rsidP="00E25F4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3127A5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3127A5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</w:p>
    <w:p w14:paraId="5F576BBC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14:paraId="37CCE343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Срок реализации учебного предмета;</w:t>
      </w:r>
    </w:p>
    <w:p w14:paraId="4A37649F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14:paraId="4A1BF516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 xml:space="preserve">   учреждения на реализацию учебного предмета;</w:t>
      </w:r>
    </w:p>
    <w:p w14:paraId="2D963837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занятий;</w:t>
      </w:r>
    </w:p>
    <w:p w14:paraId="76F76D0B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Цель</w:t>
      </w:r>
      <w:r w:rsidRPr="002A0859">
        <w:rPr>
          <w:rFonts w:ascii="Times New Roman" w:hAnsi="Times New Roman"/>
          <w:i/>
          <w:sz w:val="24"/>
          <w:szCs w:val="24"/>
        </w:rPr>
        <w:t xml:space="preserve"> и задачи учебного предмета;</w:t>
      </w:r>
    </w:p>
    <w:p w14:paraId="0D1F41C0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Обоснование структуры программы учебного предмета;</w:t>
      </w:r>
    </w:p>
    <w:p w14:paraId="032A14E2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 xml:space="preserve">- Методы обучения; </w:t>
      </w:r>
    </w:p>
    <w:p w14:paraId="006FC313" w14:textId="77777777" w:rsidR="00EF24AC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14:paraId="5A9B6062" w14:textId="77777777" w:rsidR="00EF24AC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</w:p>
    <w:p w14:paraId="15CD6E15" w14:textId="77777777" w:rsidR="00EF24AC" w:rsidRPr="003127A5" w:rsidRDefault="00EF24AC" w:rsidP="00E25F4E">
      <w:pPr>
        <w:rPr>
          <w:rFonts w:ascii="Times New Roman" w:hAnsi="Times New Roman"/>
          <w:b/>
          <w:sz w:val="28"/>
          <w:szCs w:val="28"/>
        </w:rPr>
      </w:pPr>
      <w:r w:rsidRPr="003127A5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3127A5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0504E43D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Сведения о затратах учебного времени;</w:t>
      </w:r>
    </w:p>
    <w:p w14:paraId="27B4AC03" w14:textId="77777777" w:rsidR="00EF24AC" w:rsidRPr="002A0859" w:rsidRDefault="00EF24AC" w:rsidP="00E25F4E">
      <w:pPr>
        <w:pStyle w:val="aa"/>
        <w:rPr>
          <w:rFonts w:ascii="Times New Roman" w:hAnsi="Times New Roman"/>
          <w:bCs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bCs/>
          <w:i/>
          <w:sz w:val="24"/>
          <w:szCs w:val="24"/>
        </w:rPr>
        <w:t>Календарно-тематические планы по годам обучения (классам)</w:t>
      </w:r>
      <w:r w:rsidRPr="002A0859">
        <w:rPr>
          <w:rFonts w:ascii="Times New Roman" w:hAnsi="Times New Roman"/>
          <w:bCs/>
          <w:i/>
          <w:sz w:val="24"/>
          <w:szCs w:val="24"/>
        </w:rPr>
        <w:t>;</w:t>
      </w:r>
    </w:p>
    <w:p w14:paraId="5937BD3D" w14:textId="77777777" w:rsidR="00EF24AC" w:rsidRPr="003127A5" w:rsidRDefault="00EF24AC" w:rsidP="00E25F4E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3127A5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3127A5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  <w:r w:rsidRPr="003127A5">
        <w:rPr>
          <w:rFonts w:ascii="Times New Roman" w:hAnsi="Times New Roman"/>
          <w:b/>
          <w:sz w:val="28"/>
          <w:szCs w:val="28"/>
        </w:rPr>
        <w:tab/>
      </w:r>
    </w:p>
    <w:p w14:paraId="4A63B84F" w14:textId="77777777" w:rsidR="00EF24AC" w:rsidRPr="002A0859" w:rsidRDefault="00EF24AC" w:rsidP="00E25F4E">
      <w:pPr>
        <w:pStyle w:val="a8"/>
        <w:rPr>
          <w:b/>
        </w:rPr>
      </w:pPr>
    </w:p>
    <w:p w14:paraId="6EA27ECC" w14:textId="77777777" w:rsidR="00EF24AC" w:rsidRPr="003127A5" w:rsidRDefault="00EF24AC" w:rsidP="00E25F4E">
      <w:pPr>
        <w:pStyle w:val="a8"/>
        <w:rPr>
          <w:b/>
          <w:sz w:val="28"/>
          <w:szCs w:val="28"/>
        </w:rPr>
      </w:pPr>
      <w:r w:rsidRPr="003127A5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 w:rsidRPr="003127A5">
        <w:rPr>
          <w:b/>
          <w:sz w:val="28"/>
          <w:szCs w:val="28"/>
        </w:rPr>
        <w:tab/>
        <w:t xml:space="preserve">Формы и методы контроля, система оценок </w:t>
      </w:r>
      <w:r w:rsidRPr="003127A5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</w:p>
    <w:p w14:paraId="6AE7389D" w14:textId="77777777" w:rsidR="00EF24AC" w:rsidRPr="002A0859" w:rsidRDefault="00EF24AC" w:rsidP="00D71815">
      <w:pPr>
        <w:pStyle w:val="aa"/>
        <w:rPr>
          <w:rFonts w:ascii="Times New Roman" w:hAnsi="Times New Roman"/>
          <w:i/>
          <w:sz w:val="24"/>
          <w:szCs w:val="24"/>
        </w:rPr>
      </w:pPr>
      <w:r w:rsidRPr="00DE4166">
        <w:rPr>
          <w:rFonts w:ascii="Times New Roman" w:hAnsi="Times New Roman"/>
          <w:i/>
          <w:sz w:val="24"/>
          <w:szCs w:val="24"/>
        </w:rPr>
        <w:t xml:space="preserve">- </w:t>
      </w:r>
      <w:r w:rsidRPr="002A0859">
        <w:rPr>
          <w:rFonts w:ascii="Times New Roman" w:hAnsi="Times New Roman"/>
          <w:i/>
          <w:sz w:val="24"/>
          <w:szCs w:val="24"/>
        </w:rPr>
        <w:t xml:space="preserve">Аттестация: цели, виды, форма, содержание; </w:t>
      </w:r>
    </w:p>
    <w:p w14:paraId="4373DD70" w14:textId="77777777" w:rsidR="00EF24AC" w:rsidRPr="002A0859" w:rsidRDefault="00EF24AC" w:rsidP="00D71815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Критерии оценки;</w:t>
      </w:r>
    </w:p>
    <w:p w14:paraId="4F02FC03" w14:textId="77777777" w:rsidR="00EF24AC" w:rsidRDefault="00EF24AC" w:rsidP="00D71815">
      <w:pPr>
        <w:pStyle w:val="aa"/>
        <w:rPr>
          <w:rFonts w:ascii="Times New Roman" w:hAnsi="Times New Roman"/>
          <w:i/>
          <w:sz w:val="24"/>
          <w:szCs w:val="24"/>
        </w:rPr>
      </w:pPr>
      <w:r w:rsidRPr="002A0859">
        <w:rPr>
          <w:rFonts w:ascii="Times New Roman" w:hAnsi="Times New Roman"/>
          <w:i/>
          <w:sz w:val="24"/>
          <w:szCs w:val="24"/>
        </w:rPr>
        <w:t>- Контрольные требования на разных этапах обучения;</w:t>
      </w:r>
    </w:p>
    <w:p w14:paraId="408ACF43" w14:textId="77777777" w:rsidR="00EF24AC" w:rsidRPr="002A0859" w:rsidRDefault="00EF24AC" w:rsidP="00E25F4E">
      <w:pPr>
        <w:pStyle w:val="aa"/>
        <w:ind w:firstLine="426"/>
        <w:rPr>
          <w:rFonts w:ascii="Times New Roman" w:hAnsi="Times New Roman"/>
          <w:i/>
          <w:sz w:val="24"/>
          <w:szCs w:val="24"/>
        </w:rPr>
      </w:pPr>
    </w:p>
    <w:p w14:paraId="283E24D1" w14:textId="77777777" w:rsidR="00EF24AC" w:rsidRPr="003127A5" w:rsidRDefault="00EF24AC" w:rsidP="00E25F4E">
      <w:pPr>
        <w:pStyle w:val="a8"/>
        <w:rPr>
          <w:b/>
          <w:sz w:val="28"/>
          <w:szCs w:val="28"/>
        </w:rPr>
      </w:pPr>
      <w:r w:rsidRPr="003127A5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3127A5">
        <w:rPr>
          <w:b/>
          <w:sz w:val="28"/>
          <w:szCs w:val="28"/>
        </w:rPr>
        <w:tab/>
        <w:t>Методическое обеспечение учебного процесса</w:t>
      </w:r>
      <w:r w:rsidRPr="003127A5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</w:p>
    <w:p w14:paraId="731739D8" w14:textId="77777777" w:rsidR="00EF24AC" w:rsidRPr="00DE4166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DE4166">
        <w:rPr>
          <w:rFonts w:ascii="Times New Roman" w:hAnsi="Times New Roman"/>
          <w:i/>
          <w:sz w:val="24"/>
          <w:szCs w:val="24"/>
        </w:rPr>
        <w:t>- Методические рекомендации педагогическим работникам;</w:t>
      </w:r>
    </w:p>
    <w:p w14:paraId="5D12FE17" w14:textId="77777777" w:rsidR="00EF24AC" w:rsidRPr="002A0859" w:rsidRDefault="00EF24AC" w:rsidP="00E25F4E">
      <w:pPr>
        <w:pStyle w:val="aa"/>
      </w:pPr>
      <w:r w:rsidRPr="00DE4166">
        <w:rPr>
          <w:rFonts w:ascii="Times New Roman" w:hAnsi="Times New Roman"/>
          <w:i/>
          <w:sz w:val="24"/>
          <w:szCs w:val="24"/>
        </w:rPr>
        <w:t>- Рекомендации по организации самостоятельной работы обучающихся</w:t>
      </w:r>
      <w:r w:rsidRPr="002A0859">
        <w:t>;</w:t>
      </w:r>
    </w:p>
    <w:p w14:paraId="3CAAA47A" w14:textId="77777777" w:rsidR="00EF24AC" w:rsidRPr="002A0859" w:rsidRDefault="00EF24AC" w:rsidP="00E25F4E">
      <w:pPr>
        <w:pStyle w:val="a8"/>
        <w:rPr>
          <w:b/>
        </w:rPr>
      </w:pPr>
    </w:p>
    <w:p w14:paraId="7974BA47" w14:textId="77777777" w:rsidR="00EF24AC" w:rsidRPr="003127A5" w:rsidRDefault="00EF24AC" w:rsidP="00E25F4E">
      <w:pPr>
        <w:pStyle w:val="a8"/>
        <w:rPr>
          <w:b/>
          <w:sz w:val="28"/>
          <w:szCs w:val="28"/>
        </w:rPr>
      </w:pPr>
      <w:r w:rsidRPr="003127A5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 w:rsidRPr="003127A5">
        <w:rPr>
          <w:b/>
          <w:sz w:val="28"/>
          <w:szCs w:val="28"/>
        </w:rPr>
        <w:tab/>
        <w:t xml:space="preserve">Списки рекомендуемой методической </w:t>
      </w:r>
      <w:r>
        <w:rPr>
          <w:b/>
          <w:sz w:val="28"/>
          <w:szCs w:val="28"/>
        </w:rPr>
        <w:t xml:space="preserve"> и нотной </w:t>
      </w:r>
      <w:r w:rsidRPr="003127A5">
        <w:rPr>
          <w:b/>
          <w:sz w:val="28"/>
          <w:szCs w:val="28"/>
        </w:rPr>
        <w:t>литературы</w:t>
      </w:r>
      <w:r>
        <w:rPr>
          <w:b/>
          <w:sz w:val="28"/>
          <w:szCs w:val="28"/>
        </w:rPr>
        <w:t>, аудио и видеоматериалов</w:t>
      </w:r>
      <w:r w:rsidRPr="003127A5">
        <w:rPr>
          <w:b/>
          <w:sz w:val="28"/>
          <w:szCs w:val="28"/>
        </w:rPr>
        <w:tab/>
      </w:r>
    </w:p>
    <w:p w14:paraId="0E1B2D75" w14:textId="77777777" w:rsidR="00EF24AC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DE4166">
        <w:rPr>
          <w:rFonts w:ascii="Times New Roman" w:hAnsi="Times New Roman"/>
          <w:i/>
          <w:sz w:val="24"/>
          <w:szCs w:val="24"/>
        </w:rPr>
        <w:t>- Список рекомендуемой методической литературы;</w:t>
      </w:r>
    </w:p>
    <w:p w14:paraId="43AB9820" w14:textId="77777777" w:rsidR="00EF24AC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 w:rsidRPr="00DE4166">
        <w:rPr>
          <w:rFonts w:ascii="Times New Roman" w:hAnsi="Times New Roman"/>
          <w:i/>
          <w:sz w:val="24"/>
          <w:szCs w:val="24"/>
        </w:rPr>
        <w:t>- Список р</w:t>
      </w:r>
      <w:r>
        <w:rPr>
          <w:rFonts w:ascii="Times New Roman" w:hAnsi="Times New Roman"/>
          <w:i/>
          <w:sz w:val="24"/>
          <w:szCs w:val="24"/>
        </w:rPr>
        <w:t>екомендуемой нотной литературы;</w:t>
      </w:r>
    </w:p>
    <w:p w14:paraId="28F7ED6D" w14:textId="77777777" w:rsidR="00EF24AC" w:rsidRPr="00DE4166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Список рекомендуемых аудио и видеоматериалов.</w:t>
      </w:r>
    </w:p>
    <w:p w14:paraId="4A5C345B" w14:textId="77777777" w:rsidR="00EF24AC" w:rsidRPr="002A0859" w:rsidRDefault="00EF24AC" w:rsidP="00E25F4E">
      <w:pPr>
        <w:pStyle w:val="aa"/>
        <w:rPr>
          <w:rFonts w:ascii="Times New Roman" w:hAnsi="Times New Roman"/>
          <w:i/>
          <w:sz w:val="24"/>
          <w:szCs w:val="24"/>
        </w:rPr>
      </w:pPr>
    </w:p>
    <w:p w14:paraId="4E516505" w14:textId="77777777" w:rsidR="00EF24AC" w:rsidRDefault="00EF24AC" w:rsidP="00E25F4E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39D421E" w14:textId="77777777" w:rsidR="00EF24AC" w:rsidRDefault="00EF24AC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2FE2F72" w14:textId="77777777" w:rsidR="00EF24AC" w:rsidRDefault="00EF24AC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C6F0B3E" w14:textId="77777777" w:rsidR="00EF24AC" w:rsidRDefault="00EF24AC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B0F39C4" w14:textId="77777777" w:rsidR="00EF24AC" w:rsidRDefault="00EF24AC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227F1C9" w14:textId="77777777" w:rsidR="00EF24AC" w:rsidRDefault="00EF24AC" w:rsidP="00D71815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173A735" w14:textId="77777777" w:rsidR="00EF24AC" w:rsidRDefault="00EF24AC" w:rsidP="007A0E75">
      <w:pPr>
        <w:pStyle w:val="aa"/>
        <w:spacing w:line="360" w:lineRule="auto"/>
        <w:ind w:left="2124" w:firstLine="708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6C681C">
          <w:rPr>
            <w:rFonts w:ascii="Times New Roman" w:hAnsi="Times New Roman"/>
            <w:b/>
            <w:sz w:val="28"/>
            <w:szCs w:val="28"/>
            <w:lang w:val="en-US"/>
          </w:rPr>
          <w:lastRenderedPageBreak/>
          <w:t>I</w:t>
        </w:r>
        <w:r>
          <w:rPr>
            <w:rFonts w:ascii="Times New Roman" w:hAnsi="Times New Roman"/>
            <w:b/>
            <w:sz w:val="28"/>
            <w:szCs w:val="28"/>
          </w:rPr>
          <w:t>.</w:t>
        </w:r>
      </w:smartTag>
      <w:r>
        <w:rPr>
          <w:rFonts w:ascii="Times New Roman" w:hAnsi="Times New Roman"/>
          <w:b/>
          <w:sz w:val="28"/>
          <w:szCs w:val="28"/>
        </w:rPr>
        <w:tab/>
      </w:r>
      <w:r w:rsidRPr="006C681C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14:paraId="4CE2410B" w14:textId="77777777" w:rsidR="00EF24AC" w:rsidRDefault="00EF24AC" w:rsidP="00190B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1.</w:t>
      </w:r>
      <w:r w:rsidRPr="00190B70">
        <w:rPr>
          <w:rFonts w:ascii="Times New Roman" w:hAnsi="Times New Roman"/>
          <w:b/>
          <w:sz w:val="28"/>
          <w:szCs w:val="28"/>
        </w:rPr>
        <w:tab/>
        <w:t>Характеристика учебного предмета, его место и роль в образовательном процессе</w:t>
      </w:r>
    </w:p>
    <w:p w14:paraId="1EE623F5" w14:textId="77777777" w:rsidR="00EF24AC" w:rsidRPr="00190B70" w:rsidRDefault="00EF24AC" w:rsidP="00190B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DFE2E97" w14:textId="77777777" w:rsidR="00EF24AC" w:rsidRDefault="00EF24AC" w:rsidP="00443E55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«Фольклорный ансамбль»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«Музыкальный фольклор».</w:t>
      </w:r>
    </w:p>
    <w:p w14:paraId="1B4E46BA" w14:textId="77777777" w:rsidR="00EF24AC" w:rsidRPr="007A0E75" w:rsidRDefault="00EF24AC" w:rsidP="00443E55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Предмет «Фольклорный ансамбль»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14:paraId="24FC0864" w14:textId="77777777" w:rsidR="00EF24AC" w:rsidRPr="00E95BF3" w:rsidRDefault="00EF24AC" w:rsidP="00E95BF3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Предлагаемая программа ориентирована на изучение, практическое освоение и собирание песенно-музыкального, танцевального и обрядового фольклора России.</w:t>
      </w:r>
    </w:p>
    <w:p w14:paraId="73DAAE5B" w14:textId="77777777" w:rsidR="00EF24AC" w:rsidRPr="007A0E75" w:rsidRDefault="00EF24AC" w:rsidP="00443E55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 xml:space="preserve">Программа по данному предмету является частью комплекса предметов </w:t>
      </w:r>
      <w:r>
        <w:rPr>
          <w:rFonts w:ascii="Times New Roman" w:hAnsi="Times New Roman"/>
          <w:sz w:val="28"/>
          <w:szCs w:val="28"/>
        </w:rPr>
        <w:t xml:space="preserve">предпрофессиональной </w:t>
      </w:r>
      <w:r w:rsidRPr="007A0E75">
        <w:rPr>
          <w:rFonts w:ascii="Times New Roman" w:hAnsi="Times New Roman"/>
          <w:sz w:val="28"/>
          <w:szCs w:val="28"/>
        </w:rPr>
        <w:t>общеобразовательной программы в области музыкального искусства «</w:t>
      </w:r>
      <w:r>
        <w:rPr>
          <w:rFonts w:ascii="Times New Roman" w:hAnsi="Times New Roman"/>
          <w:sz w:val="28"/>
          <w:szCs w:val="28"/>
        </w:rPr>
        <w:t>Музыкальный фольклор</w:t>
      </w:r>
      <w:r w:rsidRPr="007A0E75">
        <w:rPr>
          <w:rFonts w:ascii="Times New Roman" w:hAnsi="Times New Roman"/>
          <w:sz w:val="28"/>
          <w:szCs w:val="28"/>
        </w:rPr>
        <w:t xml:space="preserve">» и находится в непосредственной связи с такими </w:t>
      </w:r>
      <w:r>
        <w:rPr>
          <w:rFonts w:ascii="Times New Roman" w:hAnsi="Times New Roman"/>
          <w:sz w:val="28"/>
          <w:szCs w:val="28"/>
        </w:rPr>
        <w:t>предметами</w:t>
      </w:r>
      <w:r w:rsidRPr="007A0E75">
        <w:rPr>
          <w:rFonts w:ascii="Times New Roman" w:hAnsi="Times New Roman"/>
          <w:sz w:val="28"/>
          <w:szCs w:val="28"/>
        </w:rPr>
        <w:t xml:space="preserve"> как: «Народное музыкальное творчество», «Сольное </w:t>
      </w:r>
      <w:r>
        <w:rPr>
          <w:rFonts w:ascii="Times New Roman" w:hAnsi="Times New Roman"/>
          <w:sz w:val="28"/>
          <w:szCs w:val="28"/>
        </w:rPr>
        <w:t xml:space="preserve">народное </w:t>
      </w:r>
      <w:r w:rsidRPr="007A0E75">
        <w:rPr>
          <w:rFonts w:ascii="Times New Roman" w:hAnsi="Times New Roman"/>
          <w:sz w:val="28"/>
          <w:szCs w:val="28"/>
        </w:rPr>
        <w:t>пение», «Сольфеджио», «Музыкальная литература».</w:t>
      </w:r>
    </w:p>
    <w:p w14:paraId="275FC495" w14:textId="77777777" w:rsidR="00EF24AC" w:rsidRPr="00FC3BC4" w:rsidRDefault="00EF24AC" w:rsidP="00443E55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с учетом </w:t>
      </w:r>
      <w:r w:rsidRPr="00FC3BC4">
        <w:rPr>
          <w:rFonts w:ascii="Times New Roman" w:hAnsi="Times New Roman"/>
          <w:sz w:val="28"/>
          <w:szCs w:val="28"/>
        </w:rPr>
        <w:t>обеспечения преемственности дополнительной предпрофессиональной общеобразовательной программы в области музыкального искусства «</w:t>
      </w:r>
      <w:r>
        <w:rPr>
          <w:rFonts w:ascii="Times New Roman" w:hAnsi="Times New Roman"/>
          <w:sz w:val="28"/>
          <w:szCs w:val="28"/>
        </w:rPr>
        <w:t>Музыкальный фольклор</w:t>
      </w:r>
      <w:r w:rsidRPr="00FC3BC4">
        <w:rPr>
          <w:rFonts w:ascii="Times New Roman" w:hAnsi="Times New Roman"/>
          <w:sz w:val="28"/>
          <w:szCs w:val="28"/>
        </w:rPr>
        <w:t>» и основных профессиональных образовательных программ среднего профессионального и высшего профессионального образования в</w:t>
      </w:r>
      <w:r>
        <w:rPr>
          <w:rFonts w:ascii="Times New Roman" w:hAnsi="Times New Roman"/>
          <w:sz w:val="28"/>
          <w:szCs w:val="28"/>
        </w:rPr>
        <w:t xml:space="preserve"> области музыкального искусства, а также с учетом </w:t>
      </w:r>
      <w:r w:rsidRPr="00FC3BC4">
        <w:rPr>
          <w:rFonts w:ascii="Times New Roman" w:hAnsi="Times New Roman"/>
          <w:sz w:val="28"/>
          <w:szCs w:val="28"/>
        </w:rPr>
        <w:t>сохранения единства образовательного пространства Российской Федерации в сфере культуры и искусства в условиях многообразия</w:t>
      </w:r>
      <w:r>
        <w:rPr>
          <w:rFonts w:ascii="Times New Roman" w:hAnsi="Times New Roman"/>
          <w:sz w:val="28"/>
          <w:szCs w:val="28"/>
        </w:rPr>
        <w:t xml:space="preserve"> образовательных систем,</w:t>
      </w:r>
      <w:r w:rsidRPr="00FC3BC4">
        <w:rPr>
          <w:rFonts w:ascii="Times New Roman" w:hAnsi="Times New Roman"/>
          <w:sz w:val="28"/>
          <w:szCs w:val="28"/>
        </w:rPr>
        <w:t xml:space="preserve"> типов и видов образовательных учреждений.</w:t>
      </w:r>
    </w:p>
    <w:p w14:paraId="200554C8" w14:textId="77777777" w:rsidR="00EF24AC" w:rsidRPr="00FC3BC4" w:rsidRDefault="00EF24AC" w:rsidP="00443E55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BC4">
        <w:rPr>
          <w:rFonts w:ascii="Times New Roman" w:hAnsi="Times New Roman"/>
          <w:sz w:val="28"/>
          <w:szCs w:val="28"/>
        </w:rPr>
        <w:t xml:space="preserve">Программа может послужить задачам возрождения фольклорного творчества как одной из важных составляющих национальной художественной культуры.  </w:t>
      </w:r>
    </w:p>
    <w:p w14:paraId="07924F88" w14:textId="77777777" w:rsidR="00EF24AC" w:rsidRPr="00DA5EEA" w:rsidRDefault="00EF24AC" w:rsidP="00DA5EEA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C3BC4">
        <w:rPr>
          <w:rFonts w:ascii="Times New Roman" w:hAnsi="Times New Roman"/>
          <w:sz w:val="28"/>
          <w:szCs w:val="28"/>
        </w:rPr>
        <w:lastRenderedPageBreak/>
        <w:tab/>
        <w:t>Отдавая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ее эстетических потребностей является гармоничное освоение, начиная с самого юного возраста, 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</w:t>
      </w:r>
      <w:r>
        <w:rPr>
          <w:rFonts w:ascii="Times New Roman" w:hAnsi="Times New Roman"/>
          <w:sz w:val="28"/>
          <w:szCs w:val="28"/>
        </w:rPr>
        <w:t xml:space="preserve">лементы традиционной культуры. </w:t>
      </w:r>
    </w:p>
    <w:p w14:paraId="1301C3D7" w14:textId="77777777" w:rsidR="00EF24AC" w:rsidRPr="007A0E75" w:rsidRDefault="00EF24AC" w:rsidP="00443E55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2. Срок реализации учебного предмета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0E75">
        <w:rPr>
          <w:rFonts w:ascii="Times New Roman" w:hAnsi="Times New Roman"/>
          <w:sz w:val="28"/>
          <w:szCs w:val="28"/>
        </w:rPr>
        <w:t xml:space="preserve">«Фольклорный ансамбль»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14:paraId="45C2C1C2" w14:textId="77777777" w:rsidR="00EF24AC" w:rsidRPr="00DA5EEA" w:rsidRDefault="00EF24AC" w:rsidP="00DA5EEA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Срок освоения дополнительной предпрофессиональной общеобразовательной программы  в области музыкального искусства «</w:t>
      </w:r>
      <w:r>
        <w:rPr>
          <w:rFonts w:ascii="Times New Roman" w:hAnsi="Times New Roman"/>
          <w:sz w:val="28"/>
          <w:szCs w:val="28"/>
        </w:rPr>
        <w:t>Музыкальный фольклор</w:t>
      </w:r>
      <w:r w:rsidRPr="007A0E75">
        <w:rPr>
          <w:rFonts w:ascii="Times New Roman" w:hAnsi="Times New Roman"/>
          <w:sz w:val="28"/>
          <w:szCs w:val="28"/>
        </w:rPr>
        <w:t>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14:paraId="5B900139" w14:textId="77777777" w:rsidR="00EF24AC" w:rsidRDefault="00EF24AC" w:rsidP="00443E55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3. Объем учебного времени</w:t>
      </w:r>
      <w:r w:rsidRPr="00190B70">
        <w:rPr>
          <w:rFonts w:ascii="Times New Roman" w:hAnsi="Times New Roman"/>
          <w:sz w:val="28"/>
          <w:szCs w:val="28"/>
        </w:rPr>
        <w:t>,</w:t>
      </w:r>
      <w:r w:rsidRPr="00C20876">
        <w:rPr>
          <w:rFonts w:ascii="Times New Roman" w:hAnsi="Times New Roman"/>
          <w:sz w:val="28"/>
          <w:szCs w:val="28"/>
        </w:rPr>
        <w:t xml:space="preserve"> предусмотренный учебным планом образовательного учреждения на реализацию учебного предмета </w:t>
      </w:r>
      <w:r w:rsidRPr="00C20876">
        <w:rPr>
          <w:rFonts w:ascii="Times New Roman" w:hAnsi="Times New Roman"/>
          <w:bCs/>
          <w:iCs/>
          <w:sz w:val="28"/>
          <w:szCs w:val="28"/>
        </w:rPr>
        <w:t>«</w:t>
      </w:r>
      <w:r>
        <w:rPr>
          <w:rFonts w:ascii="Times New Roman" w:hAnsi="Times New Roman"/>
          <w:bCs/>
          <w:iCs/>
          <w:sz w:val="28"/>
          <w:szCs w:val="28"/>
        </w:rPr>
        <w:t>Фольклорный ансамбль</w:t>
      </w:r>
      <w:r w:rsidRPr="00C20876">
        <w:rPr>
          <w:rFonts w:ascii="Times New Roman" w:hAnsi="Times New Roman"/>
          <w:sz w:val="28"/>
          <w:szCs w:val="28"/>
        </w:rPr>
        <w:t>»:</w:t>
      </w:r>
    </w:p>
    <w:p w14:paraId="3E8BC811" w14:textId="77777777" w:rsidR="00EF24AC" w:rsidRDefault="00EF24AC" w:rsidP="009A4F7E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9"/>
        <w:gridCol w:w="1721"/>
        <w:gridCol w:w="1566"/>
      </w:tblGrid>
      <w:tr w:rsidR="00EF24AC" w:rsidRPr="00613B3B" w14:paraId="4375D719" w14:textId="77777777" w:rsidTr="00613B3B">
        <w:tc>
          <w:tcPr>
            <w:tcW w:w="5609" w:type="dxa"/>
          </w:tcPr>
          <w:p w14:paraId="1386FE48" w14:textId="77777777" w:rsidR="00EF24AC" w:rsidRPr="00613B3B" w:rsidRDefault="00EF24AC" w:rsidP="00613B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</w:p>
        </w:tc>
        <w:tc>
          <w:tcPr>
            <w:tcW w:w="1721" w:type="dxa"/>
          </w:tcPr>
          <w:p w14:paraId="3CD5DC4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1566" w:type="dxa"/>
          </w:tcPr>
          <w:p w14:paraId="7370A4F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 лет</w:t>
            </w:r>
          </w:p>
        </w:tc>
      </w:tr>
      <w:tr w:rsidR="00EF24AC" w:rsidRPr="00613B3B" w14:paraId="3B14564A" w14:textId="77777777" w:rsidTr="00613B3B">
        <w:tc>
          <w:tcPr>
            <w:tcW w:w="5609" w:type="dxa"/>
          </w:tcPr>
          <w:p w14:paraId="1AC9B0A0" w14:textId="77777777" w:rsidR="00EF24AC" w:rsidRPr="00613B3B" w:rsidRDefault="00EF24AC" w:rsidP="00613B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721" w:type="dxa"/>
          </w:tcPr>
          <w:p w14:paraId="4689BC1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1546</w:t>
            </w:r>
          </w:p>
        </w:tc>
        <w:tc>
          <w:tcPr>
            <w:tcW w:w="1566" w:type="dxa"/>
          </w:tcPr>
          <w:p w14:paraId="2D01D9F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1777</w:t>
            </w:r>
          </w:p>
        </w:tc>
      </w:tr>
      <w:tr w:rsidR="00EF24AC" w:rsidRPr="00613B3B" w14:paraId="26500B27" w14:textId="77777777" w:rsidTr="00613B3B">
        <w:tc>
          <w:tcPr>
            <w:tcW w:w="5609" w:type="dxa"/>
          </w:tcPr>
          <w:p w14:paraId="163F2223" w14:textId="77777777" w:rsidR="00EF24AC" w:rsidRPr="00613B3B" w:rsidRDefault="00EF24AC" w:rsidP="00613B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21" w:type="dxa"/>
          </w:tcPr>
          <w:p w14:paraId="0F0D569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1184</w:t>
            </w:r>
          </w:p>
        </w:tc>
        <w:tc>
          <w:tcPr>
            <w:tcW w:w="1566" w:type="dxa"/>
          </w:tcPr>
          <w:p w14:paraId="0DC0538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1349</w:t>
            </w:r>
          </w:p>
        </w:tc>
      </w:tr>
      <w:tr w:rsidR="00EF24AC" w:rsidRPr="00613B3B" w14:paraId="67C09E80" w14:textId="77777777" w:rsidTr="00613B3B">
        <w:tc>
          <w:tcPr>
            <w:tcW w:w="5609" w:type="dxa"/>
          </w:tcPr>
          <w:p w14:paraId="67C88CBD" w14:textId="77777777" w:rsidR="00EF24AC" w:rsidRPr="00613B3B" w:rsidRDefault="00EF24AC" w:rsidP="00613B3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</w:tcPr>
          <w:p w14:paraId="13CC29F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362</w:t>
            </w:r>
          </w:p>
        </w:tc>
        <w:tc>
          <w:tcPr>
            <w:tcW w:w="1566" w:type="dxa"/>
          </w:tcPr>
          <w:p w14:paraId="1A73CE5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</w:tr>
    </w:tbl>
    <w:p w14:paraId="638D70BC" w14:textId="77777777" w:rsidR="00EF24AC" w:rsidRPr="009A4F7E" w:rsidRDefault="00EF24AC" w:rsidP="009A4F7E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442ACD24" w14:textId="77777777" w:rsidR="00EF24AC" w:rsidRPr="00190B70" w:rsidRDefault="00EF24AC" w:rsidP="00DA5EEA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4. Форма проведения учебных аудиторных занятий</w:t>
      </w:r>
    </w:p>
    <w:p w14:paraId="390CA6AF" w14:textId="77777777" w:rsidR="00EF24AC" w:rsidRPr="007A0E75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плана по предмету «Ф</w:t>
      </w:r>
      <w:r w:rsidRPr="00D80BE3">
        <w:rPr>
          <w:rFonts w:ascii="Times New Roman" w:hAnsi="Times New Roman"/>
          <w:sz w:val="28"/>
          <w:szCs w:val="28"/>
        </w:rPr>
        <w:t>ольклорный ансамбль</w:t>
      </w:r>
      <w:r>
        <w:rPr>
          <w:rFonts w:ascii="Times New Roman" w:hAnsi="Times New Roman"/>
          <w:sz w:val="28"/>
          <w:szCs w:val="28"/>
        </w:rPr>
        <w:t>»</w:t>
      </w:r>
      <w:r w:rsidRPr="00D80B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0BE3">
        <w:rPr>
          <w:rFonts w:ascii="Times New Roman" w:hAnsi="Times New Roman"/>
          <w:sz w:val="28"/>
          <w:szCs w:val="28"/>
        </w:rPr>
        <w:t>проводит</w:t>
      </w:r>
      <w:r>
        <w:rPr>
          <w:rFonts w:ascii="Times New Roman" w:hAnsi="Times New Roman"/>
          <w:sz w:val="28"/>
          <w:szCs w:val="28"/>
        </w:rPr>
        <w:t>ь</w:t>
      </w:r>
      <w:r w:rsidRPr="00D80BE3">
        <w:rPr>
          <w:rFonts w:ascii="Times New Roman" w:hAnsi="Times New Roman"/>
          <w:sz w:val="28"/>
          <w:szCs w:val="28"/>
        </w:rPr>
        <w:t>ся в форме</w:t>
      </w:r>
      <w:r w:rsidRPr="007A0E75">
        <w:rPr>
          <w:rFonts w:ascii="Times New Roman" w:hAnsi="Times New Roman"/>
          <w:sz w:val="28"/>
          <w:szCs w:val="28"/>
        </w:rPr>
        <w:t xml:space="preserve"> мелкогрупповых занятий (</w:t>
      </w:r>
      <w:r>
        <w:rPr>
          <w:rFonts w:ascii="Times New Roman" w:hAnsi="Times New Roman"/>
          <w:sz w:val="28"/>
          <w:szCs w:val="28"/>
        </w:rPr>
        <w:t>численностью от 4</w:t>
      </w:r>
      <w:r w:rsidRPr="007A0E75">
        <w:rPr>
          <w:rFonts w:ascii="Times New Roman" w:hAnsi="Times New Roman"/>
          <w:sz w:val="28"/>
          <w:szCs w:val="28"/>
        </w:rPr>
        <w:t xml:space="preserve"> до 10 человек).</w:t>
      </w:r>
    </w:p>
    <w:p w14:paraId="356361CA" w14:textId="77777777" w:rsidR="00EF24AC" w:rsidRPr="007A0E75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lastRenderedPageBreak/>
        <w:t>Примеры возможных форм проведения занятий по предмету «Фольклорный ансамбль»</w:t>
      </w:r>
      <w:r>
        <w:rPr>
          <w:rFonts w:ascii="Times New Roman" w:hAnsi="Times New Roman"/>
          <w:sz w:val="28"/>
          <w:szCs w:val="28"/>
        </w:rPr>
        <w:t xml:space="preserve"> (с учетом введения в вариативную часть предмета «Сольное народное пение»)</w:t>
      </w:r>
      <w:r w:rsidRPr="007A0E75">
        <w:rPr>
          <w:rFonts w:ascii="Times New Roman" w:hAnsi="Times New Roman"/>
          <w:sz w:val="28"/>
          <w:szCs w:val="28"/>
        </w:rPr>
        <w:t>:</w:t>
      </w:r>
    </w:p>
    <w:p w14:paraId="40AB5089" w14:textId="77777777" w:rsidR="00EF24AC" w:rsidRPr="007A0E75" w:rsidRDefault="00EF24AC" w:rsidP="00190B70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ab/>
        <w:t>Таблица 2</w:t>
      </w:r>
    </w:p>
    <w:tbl>
      <w:tblPr>
        <w:tblW w:w="94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  <w:gridCol w:w="2279"/>
        <w:gridCol w:w="2527"/>
      </w:tblGrid>
      <w:tr w:rsidR="00EF24AC" w:rsidRPr="00613B3B" w14:paraId="1D276C5F" w14:textId="77777777" w:rsidTr="00613B3B">
        <w:tc>
          <w:tcPr>
            <w:tcW w:w="2198" w:type="dxa"/>
            <w:vMerge w:val="restart"/>
          </w:tcPr>
          <w:p w14:paraId="073D5C8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  <w:p w14:paraId="581483A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(годы обучения)</w:t>
            </w:r>
          </w:p>
        </w:tc>
        <w:tc>
          <w:tcPr>
            <w:tcW w:w="4725" w:type="dxa"/>
            <w:gridSpan w:val="2"/>
          </w:tcPr>
          <w:p w14:paraId="260CB115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Формы проведения занятий</w:t>
            </w:r>
          </w:p>
        </w:tc>
        <w:tc>
          <w:tcPr>
            <w:tcW w:w="2527" w:type="dxa"/>
            <w:vMerge w:val="restart"/>
          </w:tcPr>
          <w:p w14:paraId="4FF24AA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EF24AC" w:rsidRPr="00613B3B" w14:paraId="2903FC42" w14:textId="77777777" w:rsidTr="00613B3B">
        <w:tc>
          <w:tcPr>
            <w:tcW w:w="2198" w:type="dxa"/>
            <w:vMerge/>
          </w:tcPr>
          <w:p w14:paraId="0C7541B8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14:paraId="0966F515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Мелкогрупповые/ групповые</w:t>
            </w:r>
          </w:p>
        </w:tc>
        <w:tc>
          <w:tcPr>
            <w:tcW w:w="2279" w:type="dxa"/>
          </w:tcPr>
          <w:p w14:paraId="4DD4D3CF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2527" w:type="dxa"/>
            <w:vMerge/>
          </w:tcPr>
          <w:p w14:paraId="78CE9A57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AC" w:rsidRPr="00613B3B" w14:paraId="31B36052" w14:textId="77777777" w:rsidTr="00613B3B">
        <w:tc>
          <w:tcPr>
            <w:tcW w:w="2198" w:type="dxa"/>
          </w:tcPr>
          <w:p w14:paraId="18F1452C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Начальные классы (1-2)</w:t>
            </w:r>
          </w:p>
        </w:tc>
        <w:tc>
          <w:tcPr>
            <w:tcW w:w="2446" w:type="dxa"/>
          </w:tcPr>
          <w:p w14:paraId="7AF7709D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2279" w:type="dxa"/>
          </w:tcPr>
          <w:p w14:paraId="01A829C1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14:paraId="2B568830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 зависимости от количества обучающихся возможно перераспределение ансамблевых групп.</w:t>
            </w:r>
          </w:p>
        </w:tc>
      </w:tr>
      <w:tr w:rsidR="00EF24AC" w:rsidRPr="00613B3B" w14:paraId="3FA5A09A" w14:textId="77777777" w:rsidTr="00613B3B">
        <w:tc>
          <w:tcPr>
            <w:tcW w:w="2198" w:type="dxa"/>
          </w:tcPr>
          <w:p w14:paraId="498308AF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Средние классы (3-5)</w:t>
            </w:r>
          </w:p>
        </w:tc>
        <w:tc>
          <w:tcPr>
            <w:tcW w:w="2446" w:type="dxa"/>
          </w:tcPr>
          <w:p w14:paraId="42F1106E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2279" w:type="dxa"/>
          </w:tcPr>
          <w:p w14:paraId="35102EDE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Сольное народное пение</w:t>
            </w:r>
          </w:p>
        </w:tc>
        <w:tc>
          <w:tcPr>
            <w:tcW w:w="2527" w:type="dxa"/>
            <w:vMerge/>
          </w:tcPr>
          <w:p w14:paraId="48E2CB7F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AC" w:rsidRPr="00613B3B" w14:paraId="65D925C9" w14:textId="77777777" w:rsidTr="00613B3B">
        <w:tc>
          <w:tcPr>
            <w:tcW w:w="2198" w:type="dxa"/>
          </w:tcPr>
          <w:p w14:paraId="500F0923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Старшие классы (6-9)</w:t>
            </w:r>
          </w:p>
        </w:tc>
        <w:tc>
          <w:tcPr>
            <w:tcW w:w="2446" w:type="dxa"/>
          </w:tcPr>
          <w:p w14:paraId="6BDE71B5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Ансамбль, сводное занятие</w:t>
            </w:r>
            <w:r w:rsidRPr="00613B3B">
              <w:rPr>
                <w:rStyle w:val="af2"/>
                <w:rFonts w:ascii="Times New Roman" w:hAnsi="Times New Roman"/>
                <w:sz w:val="28"/>
                <w:szCs w:val="28"/>
              </w:rPr>
              <w:footnoteReference w:id="1"/>
            </w:r>
          </w:p>
        </w:tc>
        <w:tc>
          <w:tcPr>
            <w:tcW w:w="2279" w:type="dxa"/>
          </w:tcPr>
          <w:p w14:paraId="4FBD1F78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Сольное народное пение</w:t>
            </w:r>
          </w:p>
        </w:tc>
        <w:tc>
          <w:tcPr>
            <w:tcW w:w="2527" w:type="dxa"/>
            <w:vMerge/>
          </w:tcPr>
          <w:p w14:paraId="256D1C08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AC" w:rsidRPr="00613B3B" w14:paraId="30E3A2A7" w14:textId="77777777" w:rsidTr="00613B3B">
        <w:tc>
          <w:tcPr>
            <w:tcW w:w="2198" w:type="dxa"/>
          </w:tcPr>
          <w:p w14:paraId="568B89C7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1-9 классы</w:t>
            </w:r>
          </w:p>
        </w:tc>
        <w:tc>
          <w:tcPr>
            <w:tcW w:w="2446" w:type="dxa"/>
          </w:tcPr>
          <w:p w14:paraId="42317780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Смешанный ансамбль</w:t>
            </w:r>
          </w:p>
        </w:tc>
        <w:tc>
          <w:tcPr>
            <w:tcW w:w="2279" w:type="dxa"/>
          </w:tcPr>
          <w:p w14:paraId="7EC24C07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14:paraId="7EEBA346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7E39BA3" w14:textId="77777777" w:rsidR="00EF24AC" w:rsidRPr="009A4F7E" w:rsidRDefault="00EF24AC" w:rsidP="009A4F7E">
      <w:pPr>
        <w:pStyle w:val="aa"/>
        <w:ind w:firstLine="680"/>
        <w:jc w:val="both"/>
        <w:rPr>
          <w:rFonts w:ascii="Times New Roman" w:hAnsi="Times New Roman"/>
          <w:sz w:val="16"/>
          <w:szCs w:val="16"/>
        </w:rPr>
      </w:pPr>
    </w:p>
    <w:p w14:paraId="61D6942E" w14:textId="77777777" w:rsidR="00EF24AC" w:rsidRDefault="00EF24AC" w:rsidP="00443E55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D80BE3">
        <w:rPr>
          <w:rFonts w:ascii="Times New Roman" w:hAnsi="Times New Roman"/>
          <w:sz w:val="28"/>
          <w:szCs w:val="28"/>
        </w:rPr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   </w:t>
      </w:r>
    </w:p>
    <w:p w14:paraId="7FFF8BFD" w14:textId="77777777" w:rsidR="00EF24AC" w:rsidRDefault="00EF24AC" w:rsidP="00DA5EEA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D80BE3">
        <w:rPr>
          <w:rFonts w:ascii="Times New Roman" w:hAnsi="Times New Roman"/>
          <w:sz w:val="28"/>
          <w:szCs w:val="28"/>
        </w:rPr>
        <w:t>Индивидуальная форма занятий позволяет средствами вокального искусства раскрыть творческую индив</w:t>
      </w:r>
      <w:r>
        <w:rPr>
          <w:rFonts w:ascii="Times New Roman" w:hAnsi="Times New Roman"/>
          <w:sz w:val="28"/>
          <w:szCs w:val="28"/>
        </w:rPr>
        <w:t xml:space="preserve">идуальность каждого учащегося. </w:t>
      </w:r>
      <w:r w:rsidRPr="00D80BE3">
        <w:rPr>
          <w:rFonts w:ascii="Times New Roman" w:hAnsi="Times New Roman"/>
          <w:sz w:val="28"/>
          <w:szCs w:val="28"/>
        </w:rPr>
        <w:t xml:space="preserve">Занятия по постановке голоса  на уроках «Сольное </w:t>
      </w:r>
      <w:r>
        <w:rPr>
          <w:rFonts w:ascii="Times New Roman" w:hAnsi="Times New Roman"/>
          <w:sz w:val="28"/>
          <w:szCs w:val="28"/>
        </w:rPr>
        <w:t xml:space="preserve">народное </w:t>
      </w:r>
      <w:r w:rsidRPr="00D80BE3">
        <w:rPr>
          <w:rFonts w:ascii="Times New Roman" w:hAnsi="Times New Roman"/>
          <w:sz w:val="28"/>
          <w:szCs w:val="28"/>
        </w:rPr>
        <w:t xml:space="preserve">пение» позволят преподавателю лучше узнать ученика, его вокальные  возможности (тембр, диапазон, интенсивность голоса), музыкальные способности, эмоционально-психологические особенности.  </w:t>
      </w:r>
    </w:p>
    <w:p w14:paraId="09AA5C9A" w14:textId="77777777" w:rsidR="00EF24AC" w:rsidRPr="00190B70" w:rsidRDefault="00EF24AC" w:rsidP="00190B70">
      <w:pPr>
        <w:pStyle w:val="aa"/>
        <w:spacing w:line="360" w:lineRule="auto"/>
        <w:ind w:firstLine="68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5. Цель и задачи учебного предмета «Фольклорный ансамбль»</w:t>
      </w:r>
    </w:p>
    <w:p w14:paraId="67AF44CD" w14:textId="77777777" w:rsidR="00EF24AC" w:rsidRPr="00D7672B" w:rsidRDefault="00EF24AC" w:rsidP="009A4F7E">
      <w:pPr>
        <w:pStyle w:val="aa"/>
        <w:spacing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р</w:t>
      </w:r>
      <w:r w:rsidRPr="007A0E75">
        <w:rPr>
          <w:rFonts w:ascii="Times New Roman" w:hAnsi="Times New Roman"/>
          <w:sz w:val="28"/>
          <w:szCs w:val="28"/>
        </w:rPr>
        <w:t>азвитие музыкально-творческих способностей учащегося на основе приобретенных им знаний, умений и навык</w:t>
      </w:r>
      <w:r>
        <w:rPr>
          <w:rFonts w:ascii="Times New Roman" w:hAnsi="Times New Roman"/>
          <w:sz w:val="28"/>
          <w:szCs w:val="28"/>
        </w:rPr>
        <w:t xml:space="preserve">ов  в области музыкального </w:t>
      </w:r>
      <w:r>
        <w:rPr>
          <w:rFonts w:ascii="Times New Roman" w:hAnsi="Times New Roman"/>
          <w:sz w:val="28"/>
          <w:szCs w:val="28"/>
        </w:rPr>
        <w:lastRenderedPageBreak/>
        <w:t xml:space="preserve">фольклора, а также </w:t>
      </w:r>
      <w:r w:rsidRPr="00D7672B">
        <w:rPr>
          <w:rFonts w:ascii="Times New Roman" w:hAnsi="Times New Roman"/>
          <w:sz w:val="28"/>
          <w:szCs w:val="28"/>
        </w:rPr>
        <w:t>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</w:t>
      </w:r>
      <w:r>
        <w:rPr>
          <w:rFonts w:ascii="Times New Roman" w:hAnsi="Times New Roman"/>
          <w:sz w:val="28"/>
          <w:szCs w:val="28"/>
        </w:rPr>
        <w:t>о образования по профилю предмета</w:t>
      </w:r>
      <w:r w:rsidRPr="00D7672B">
        <w:rPr>
          <w:rFonts w:ascii="Times New Roman" w:hAnsi="Times New Roman"/>
          <w:sz w:val="28"/>
          <w:szCs w:val="28"/>
        </w:rPr>
        <w:t xml:space="preserve">. </w:t>
      </w:r>
    </w:p>
    <w:p w14:paraId="49EF69E7" w14:textId="77777777" w:rsidR="00EF24AC" w:rsidRDefault="00EF24AC" w:rsidP="00190B70">
      <w:pPr>
        <w:pStyle w:val="aa"/>
        <w:spacing w:line="360" w:lineRule="auto"/>
        <w:ind w:firstLine="68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14:paraId="00BE9F4F" w14:textId="77777777" w:rsidR="00EF24AC" w:rsidRDefault="00EF24AC" w:rsidP="002852E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развитие мотивации к познанию народных традиций и овладению специфическими чертами народной музыки;</w:t>
      </w:r>
    </w:p>
    <w:p w14:paraId="2BF24BC1" w14:textId="77777777" w:rsidR="00EF24AC" w:rsidRPr="002852E1" w:rsidRDefault="00EF24AC" w:rsidP="002852E1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получение учащимися необходимых знаний об аутентичных народных традициях и песенной культуре;</w:t>
      </w:r>
    </w:p>
    <w:p w14:paraId="0950EB7B" w14:textId="77777777" w:rsidR="00EF24AC" w:rsidRDefault="00EF24AC" w:rsidP="002852E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 др.);</w:t>
      </w:r>
    </w:p>
    <w:p w14:paraId="00668DCA" w14:textId="77777777" w:rsidR="00EF24AC" w:rsidRDefault="00EF24AC" w:rsidP="002852E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обучающихся музыкальных способностей (слуха, чувства ритма, музыкальной памяти);</w:t>
      </w:r>
    </w:p>
    <w:p w14:paraId="795A2DC6" w14:textId="77777777" w:rsidR="00EF24AC" w:rsidRPr="007A0E75" w:rsidRDefault="00EF24AC" w:rsidP="002852E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обучение вокально-певческим навыкам, присущим народной манере исполнения, а также навыкам импровизации;</w:t>
      </w:r>
    </w:p>
    <w:p w14:paraId="139AEDA5" w14:textId="77777777" w:rsidR="00EF24AC" w:rsidRPr="00B2043B" w:rsidRDefault="00EF24AC" w:rsidP="002852E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 xml:space="preserve">освоение учащимися </w:t>
      </w:r>
      <w:r>
        <w:rPr>
          <w:rFonts w:ascii="Times New Roman" w:hAnsi="Times New Roman"/>
          <w:sz w:val="28"/>
          <w:szCs w:val="28"/>
        </w:rPr>
        <w:t xml:space="preserve">навыков и умений </w:t>
      </w:r>
      <w:r w:rsidRPr="00B2043B">
        <w:rPr>
          <w:rFonts w:ascii="Times New Roman" w:hAnsi="Times New Roman"/>
          <w:sz w:val="28"/>
          <w:szCs w:val="28"/>
        </w:rPr>
        <w:t>ансамблевого и сольного пения;</w:t>
      </w:r>
    </w:p>
    <w:p w14:paraId="399BA1FE" w14:textId="77777777" w:rsidR="00EF24AC" w:rsidRPr="00B2043B" w:rsidRDefault="00EF24AC" w:rsidP="00DA5EEA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14:paraId="22A258F4" w14:textId="77777777" w:rsidR="00EF24AC" w:rsidRPr="00190B70" w:rsidRDefault="00EF24AC" w:rsidP="007E68CF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6. Обоснование структуры учебного предмета «Фольклорный ансамбль»</w:t>
      </w:r>
    </w:p>
    <w:p w14:paraId="493B4DA6" w14:textId="77777777" w:rsidR="00EF24AC" w:rsidRDefault="00EF24AC" w:rsidP="00DA5EE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031EBE50" w14:textId="77777777" w:rsidR="00EF24AC" w:rsidRDefault="00EF24AC" w:rsidP="00DA5EE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14:paraId="4D77B0D8" w14:textId="77777777" w:rsidR="00EF24AC" w:rsidRPr="00B2043B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14:paraId="03C827A4" w14:textId="77777777" w:rsidR="00EF24AC" w:rsidRPr="00B2043B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>- распределение учебного материала погодам обучения;</w:t>
      </w:r>
    </w:p>
    <w:p w14:paraId="30A5688A" w14:textId="77777777" w:rsidR="00EF24AC" w:rsidRPr="00B2043B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>- описание дидактических единиц учебного предмета;</w:t>
      </w:r>
    </w:p>
    <w:p w14:paraId="54A8452E" w14:textId="77777777" w:rsidR="00EF24AC" w:rsidRPr="00B2043B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 xml:space="preserve">- требования к уровню подготовки обучающихся; </w:t>
      </w:r>
    </w:p>
    <w:p w14:paraId="5672E7C0" w14:textId="77777777" w:rsidR="00EF24AC" w:rsidRPr="00B2043B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lastRenderedPageBreak/>
        <w:t xml:space="preserve">- формы и методы контроля, система оценок; </w:t>
      </w:r>
    </w:p>
    <w:p w14:paraId="11319C20" w14:textId="77777777" w:rsidR="00EF24AC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43B">
        <w:rPr>
          <w:rFonts w:ascii="Times New Roman" w:hAnsi="Times New Roman"/>
          <w:sz w:val="28"/>
          <w:szCs w:val="28"/>
        </w:rPr>
        <w:t xml:space="preserve">- методическое обеспечение учебного процесса. </w:t>
      </w:r>
    </w:p>
    <w:p w14:paraId="373F3644" w14:textId="77777777" w:rsidR="00EF24AC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0F11A2DA" w14:textId="77777777" w:rsidR="00EF24AC" w:rsidRPr="00190B70" w:rsidRDefault="00EF24AC" w:rsidP="00190B70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7. Методы обучения</w:t>
      </w:r>
    </w:p>
    <w:p w14:paraId="32A137FF" w14:textId="77777777" w:rsidR="00EF24AC" w:rsidRPr="00D80BE3" w:rsidRDefault="00EF24AC" w:rsidP="00DA5EEA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BE3">
        <w:rPr>
          <w:rFonts w:ascii="Times New Roman" w:hAnsi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6DEE1151" w14:textId="77777777" w:rsidR="00EF24AC" w:rsidRPr="00D80BE3" w:rsidRDefault="00EF24AC" w:rsidP="00DA5EEA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BE3">
        <w:rPr>
          <w:rFonts w:ascii="Times New Roman" w:hAnsi="Times New Roman"/>
          <w:sz w:val="28"/>
          <w:szCs w:val="28"/>
        </w:rPr>
        <w:t>- словесны</w:t>
      </w:r>
      <w:r>
        <w:rPr>
          <w:rFonts w:ascii="Times New Roman" w:hAnsi="Times New Roman"/>
          <w:sz w:val="28"/>
          <w:szCs w:val="28"/>
        </w:rPr>
        <w:t>й (рассказ, беседа, объяснение);</w:t>
      </w:r>
    </w:p>
    <w:p w14:paraId="611B4EE7" w14:textId="77777777" w:rsidR="00EF24AC" w:rsidRPr="00D80BE3" w:rsidRDefault="00EF24AC" w:rsidP="00DA5EEA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BE3">
        <w:rPr>
          <w:rFonts w:ascii="Times New Roman" w:hAnsi="Times New Roman"/>
          <w:sz w:val="28"/>
          <w:szCs w:val="28"/>
        </w:rPr>
        <w:t>- нагля</w:t>
      </w:r>
      <w:r>
        <w:rPr>
          <w:rFonts w:ascii="Times New Roman" w:hAnsi="Times New Roman"/>
          <w:sz w:val="28"/>
          <w:szCs w:val="28"/>
        </w:rPr>
        <w:t>дный (наблюдение, демонстрация);</w:t>
      </w:r>
    </w:p>
    <w:p w14:paraId="6FAEE522" w14:textId="77777777" w:rsidR="00EF24AC" w:rsidRPr="00D80BE3" w:rsidRDefault="00EF24AC" w:rsidP="00DA5EEA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BE3">
        <w:rPr>
          <w:rFonts w:ascii="Times New Roman" w:hAnsi="Times New Roman"/>
          <w:sz w:val="28"/>
          <w:szCs w:val="28"/>
        </w:rPr>
        <w:t>- практический (упражнения воспроизводящие и творческие).</w:t>
      </w:r>
    </w:p>
    <w:p w14:paraId="239934CD" w14:textId="77777777" w:rsidR="00EF24AC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863">
        <w:rPr>
          <w:rFonts w:ascii="Times New Roman" w:hAnsi="Times New Roman"/>
          <w:sz w:val="28"/>
          <w:szCs w:val="28"/>
        </w:rPr>
        <w:t>Методика работы с фольклорным ансамблем, предложенная в программе</w:t>
      </w:r>
      <w:r>
        <w:rPr>
          <w:rFonts w:ascii="Times New Roman" w:hAnsi="Times New Roman"/>
          <w:sz w:val="28"/>
          <w:szCs w:val="28"/>
        </w:rPr>
        <w:t>,</w:t>
      </w:r>
      <w:r w:rsidRPr="00C77863">
        <w:rPr>
          <w:rFonts w:ascii="Times New Roman" w:hAnsi="Times New Roman"/>
          <w:sz w:val="28"/>
          <w:szCs w:val="28"/>
        </w:rPr>
        <w:t xml:space="preserve"> универсальна и может работать на любом локальном стиле традиционной культуры. Она  включает в себя конкретные формы разнообразной практики, которые позволяют в полном объёме комплексно изучить традиционную культуру любой этнографической местности, реализовать методику музыкально-эстетического воспитания детей посредством фольклора. Содержание уроков</w:t>
      </w:r>
      <w:r>
        <w:rPr>
          <w:rFonts w:ascii="Times New Roman" w:hAnsi="Times New Roman"/>
          <w:sz w:val="28"/>
          <w:szCs w:val="28"/>
        </w:rPr>
        <w:t xml:space="preserve"> основано на изучении традиционного фольклора. </w:t>
      </w:r>
    </w:p>
    <w:p w14:paraId="478B623B" w14:textId="77777777" w:rsidR="00EF24AC" w:rsidRPr="00190B70" w:rsidRDefault="00EF24AC" w:rsidP="00DA5EEA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8. Описание материально-технических условий для реализации учебного предмета</w:t>
      </w:r>
    </w:p>
    <w:p w14:paraId="49444F65" w14:textId="77777777" w:rsidR="00EF24AC" w:rsidRPr="00F26072" w:rsidRDefault="00EF24AC" w:rsidP="00DA5EEA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072">
        <w:rPr>
          <w:rFonts w:ascii="Times New Roman" w:hAnsi="Times New Roman"/>
          <w:sz w:val="28"/>
          <w:szCs w:val="28"/>
        </w:rPr>
        <w:t xml:space="preserve">Минимально необходимый для реализации в рамках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F26072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граммы «Музыкальный фольклор» учебного </w:t>
      </w:r>
      <w:r w:rsidRPr="00F26072">
        <w:rPr>
          <w:rFonts w:ascii="Times New Roman" w:hAnsi="Times New Roman"/>
          <w:sz w:val="28"/>
          <w:szCs w:val="28"/>
        </w:rPr>
        <w:t xml:space="preserve">предмета «Фольклорный ансамбль» перечень аудиторий, специализированных кабинетов и материально-технического обеспечения включает в себя: </w:t>
      </w:r>
    </w:p>
    <w:p w14:paraId="5CA6A6FD" w14:textId="77777777" w:rsidR="00EF24AC" w:rsidRPr="00F26072" w:rsidRDefault="00EF24AC" w:rsidP="00443E55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26072">
        <w:rPr>
          <w:rFonts w:ascii="Times New Roman" w:hAnsi="Times New Roman"/>
          <w:sz w:val="28"/>
          <w:szCs w:val="28"/>
        </w:rPr>
        <w:t>учебные аудитории для групповых, мелкогрупповых и индивидуальных занятий, концертный зал с роялем/фортепиано;</w:t>
      </w:r>
    </w:p>
    <w:p w14:paraId="006114D3" w14:textId="77777777" w:rsidR="00EF24AC" w:rsidRPr="00F26072" w:rsidRDefault="00EF24AC" w:rsidP="00443E55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звукотехническое оборудование</w:t>
      </w:r>
      <w:r w:rsidRPr="00F26072">
        <w:rPr>
          <w:rFonts w:ascii="Times New Roman" w:hAnsi="Times New Roman"/>
          <w:sz w:val="28"/>
          <w:szCs w:val="28"/>
        </w:rPr>
        <w:t xml:space="preserve"> (проигрыватель компакт дисков, магнитофон, видеомагнитофон,  персональный компьютер);</w:t>
      </w:r>
    </w:p>
    <w:p w14:paraId="27689F1F" w14:textId="77777777" w:rsidR="00EF24AC" w:rsidRPr="00F26072" w:rsidRDefault="00EF24AC" w:rsidP="00443E55">
      <w:pPr>
        <w:pStyle w:val="aa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библиотеку и помещения</w:t>
      </w:r>
      <w:r w:rsidRPr="00F26072">
        <w:rPr>
          <w:rFonts w:ascii="Times New Roman" w:hAnsi="Times New Roman"/>
          <w:sz w:val="28"/>
          <w:szCs w:val="28"/>
        </w:rPr>
        <w:t xml:space="preserve"> для работы со специализированными материалами (фонотеку, видеотеку, фильмотеку, просмотровый видеозал/класс).</w:t>
      </w:r>
    </w:p>
    <w:p w14:paraId="73AD3224" w14:textId="77777777" w:rsidR="00EF24AC" w:rsidRDefault="00EF24AC" w:rsidP="00510901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697B0C" w14:textId="77777777" w:rsidR="00EF24AC" w:rsidRPr="00F26072" w:rsidRDefault="00EF24AC" w:rsidP="00510901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A271D3" w14:textId="77777777" w:rsidR="00EF24AC" w:rsidRDefault="00EF24AC" w:rsidP="00190B70">
      <w:pPr>
        <w:pStyle w:val="aa"/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14:paraId="1DF565CD" w14:textId="77777777" w:rsidR="00EF24AC" w:rsidRDefault="00EF24AC" w:rsidP="00510901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14:paraId="6A4F1B26" w14:textId="77777777" w:rsidR="00EF24AC" w:rsidRPr="006B6973" w:rsidRDefault="00EF24AC" w:rsidP="00443E55">
      <w:pPr>
        <w:pStyle w:val="aa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1. Сведения о затратах учебного времени</w:t>
      </w:r>
      <w:r w:rsidRPr="006B6973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6B6973">
        <w:rPr>
          <w:rFonts w:ascii="Times New Roman" w:hAnsi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/>
          <w:sz w:val="28"/>
          <w:szCs w:val="28"/>
        </w:rPr>
        <w:t>Фольклорный ансамбль</w:t>
      </w:r>
      <w:r w:rsidRPr="006B6973">
        <w:rPr>
          <w:rFonts w:ascii="Times New Roman" w:hAnsi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14:paraId="77D16B0D" w14:textId="77777777" w:rsidR="00EF24AC" w:rsidRDefault="00EF24AC" w:rsidP="00190B70">
      <w:pPr>
        <w:spacing w:after="0" w:line="240" w:lineRule="auto"/>
        <w:ind w:left="567" w:firstLine="360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>Таблица 3</w:t>
      </w:r>
    </w:p>
    <w:p w14:paraId="3804C14B" w14:textId="77777777" w:rsidR="00EF24AC" w:rsidRPr="00AF5C54" w:rsidRDefault="00EF24AC" w:rsidP="00190B70">
      <w:pPr>
        <w:spacing w:after="0" w:line="240" w:lineRule="auto"/>
        <w:ind w:left="567" w:firstLine="3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Срок обучения – 8 (9) лет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708"/>
        <w:gridCol w:w="709"/>
        <w:gridCol w:w="709"/>
        <w:gridCol w:w="709"/>
        <w:gridCol w:w="708"/>
        <w:gridCol w:w="709"/>
        <w:gridCol w:w="709"/>
        <w:gridCol w:w="735"/>
        <w:gridCol w:w="682"/>
      </w:tblGrid>
      <w:tr w:rsidR="00EF24AC" w:rsidRPr="00613B3B" w14:paraId="66B65A1B" w14:textId="77777777" w:rsidTr="00613B3B">
        <w:tc>
          <w:tcPr>
            <w:tcW w:w="3261" w:type="dxa"/>
          </w:tcPr>
          <w:p w14:paraId="29781F8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9"/>
          </w:tcPr>
          <w:p w14:paraId="005F651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Распределение  по годам обучения</w:t>
            </w:r>
          </w:p>
        </w:tc>
      </w:tr>
      <w:tr w:rsidR="00EF24AC" w:rsidRPr="00613B3B" w14:paraId="6C86121F" w14:textId="77777777" w:rsidTr="00613B3B">
        <w:tc>
          <w:tcPr>
            <w:tcW w:w="3261" w:type="dxa"/>
          </w:tcPr>
          <w:p w14:paraId="7CAB987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708" w:type="dxa"/>
          </w:tcPr>
          <w:p w14:paraId="5E0539F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98CA04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2EC9EF3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A9AB91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1CBBF8C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7243DE8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30BBF08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5" w:type="dxa"/>
          </w:tcPr>
          <w:p w14:paraId="35063F3C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2" w:type="dxa"/>
          </w:tcPr>
          <w:p w14:paraId="4BB4A76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F24AC" w:rsidRPr="00613B3B" w14:paraId="3BCCD87D" w14:textId="77777777" w:rsidTr="00613B3B">
        <w:tc>
          <w:tcPr>
            <w:tcW w:w="3261" w:type="dxa"/>
          </w:tcPr>
          <w:p w14:paraId="6E721FF4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</w:p>
          <w:p w14:paraId="2B40B4A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учебных занятий  </w:t>
            </w:r>
          </w:p>
          <w:p w14:paraId="6C600D03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(в неделях)</w:t>
            </w:r>
          </w:p>
        </w:tc>
        <w:tc>
          <w:tcPr>
            <w:tcW w:w="708" w:type="dxa"/>
          </w:tcPr>
          <w:p w14:paraId="3BE026D3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3E3483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14:paraId="6A71407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C3A60C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0DC5DB6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7EA50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678D061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83025A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14:paraId="5A2079F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F2CDF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3FD47E8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6060BC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40FEC73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2DF88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35" w:type="dxa"/>
          </w:tcPr>
          <w:p w14:paraId="43A4219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A89F4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82" w:type="dxa"/>
          </w:tcPr>
          <w:p w14:paraId="01F42ED5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B55D6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EF24AC" w:rsidRPr="00613B3B" w14:paraId="417F3793" w14:textId="77777777" w:rsidTr="00613B3B">
        <w:tc>
          <w:tcPr>
            <w:tcW w:w="3261" w:type="dxa"/>
          </w:tcPr>
          <w:p w14:paraId="3C9A1A5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Количество часов на аудиторные занятия </w:t>
            </w:r>
          </w:p>
          <w:p w14:paraId="7EF22B4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(в неделю)</w:t>
            </w:r>
          </w:p>
        </w:tc>
        <w:tc>
          <w:tcPr>
            <w:tcW w:w="708" w:type="dxa"/>
          </w:tcPr>
          <w:p w14:paraId="2B7396F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74515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5611985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1CF5E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711AE8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613934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8DC304C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35942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5C80522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DCD42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4FC2A95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E64C2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1304A28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DBE29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5" w:type="dxa"/>
          </w:tcPr>
          <w:p w14:paraId="1590BAFC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62203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14:paraId="0B7C14C4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354AB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702981CC" w14:textId="77777777" w:rsidTr="00613B3B">
        <w:tc>
          <w:tcPr>
            <w:tcW w:w="3261" w:type="dxa"/>
          </w:tcPr>
          <w:p w14:paraId="4883E2FC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Общее количество часов на аудиторные занятия по годам</w:t>
            </w:r>
          </w:p>
        </w:tc>
        <w:tc>
          <w:tcPr>
            <w:tcW w:w="708" w:type="dxa"/>
          </w:tcPr>
          <w:p w14:paraId="06A7BC8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F979B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709" w:type="dxa"/>
          </w:tcPr>
          <w:p w14:paraId="5CBF2B0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E3C6A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14:paraId="3949A7BA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B44BF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14:paraId="74D3CBF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450FF5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708" w:type="dxa"/>
          </w:tcPr>
          <w:p w14:paraId="008217A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D12513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14:paraId="07881C7A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B939B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14:paraId="5BE8FFC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AA78D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735" w:type="dxa"/>
          </w:tcPr>
          <w:p w14:paraId="6AEB6B2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7BCD0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682" w:type="dxa"/>
          </w:tcPr>
          <w:p w14:paraId="7C7669F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CC782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EF24AC" w:rsidRPr="00613B3B" w14:paraId="783242D4" w14:textId="77777777" w:rsidTr="00613B3B">
        <w:tc>
          <w:tcPr>
            <w:tcW w:w="3261" w:type="dxa"/>
          </w:tcPr>
          <w:p w14:paraId="036559F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Количество часов на внеаудиторные занятия (в неделю)</w:t>
            </w:r>
          </w:p>
        </w:tc>
        <w:tc>
          <w:tcPr>
            <w:tcW w:w="708" w:type="dxa"/>
          </w:tcPr>
          <w:p w14:paraId="6238E6B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F8DF9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5A6722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763B4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BCBF47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6E80E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C54DC23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8E14F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5BC710E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E18C7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DD7BEA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B9D054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B7A012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8C134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14:paraId="42CD901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1EC79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2" w:type="dxa"/>
          </w:tcPr>
          <w:p w14:paraId="2EDC770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ACFFD3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F24AC" w:rsidRPr="00613B3B" w14:paraId="453FB08E" w14:textId="77777777" w:rsidTr="00613B3B">
        <w:tc>
          <w:tcPr>
            <w:tcW w:w="3261" w:type="dxa"/>
          </w:tcPr>
          <w:p w14:paraId="3B3AB807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Общее количество внеаудиторных/самостоятельных занятий  по годам</w:t>
            </w:r>
          </w:p>
        </w:tc>
        <w:tc>
          <w:tcPr>
            <w:tcW w:w="708" w:type="dxa"/>
          </w:tcPr>
          <w:p w14:paraId="56B2A58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84323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14:paraId="50870E1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35803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6783DC3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A368C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3FF80C8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05C6FA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14:paraId="3AAF2B2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184CB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14:paraId="5842F8F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57084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14:paraId="51E4999A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9E589A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35" w:type="dxa"/>
          </w:tcPr>
          <w:p w14:paraId="05DF9ECC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DBAFA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82" w:type="dxa"/>
          </w:tcPr>
          <w:p w14:paraId="7CEDA42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C059B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EF24AC" w:rsidRPr="00613B3B" w14:paraId="2F2E1353" w14:textId="77777777" w:rsidTr="00613B3B">
        <w:tc>
          <w:tcPr>
            <w:tcW w:w="3261" w:type="dxa"/>
          </w:tcPr>
          <w:p w14:paraId="37650BF5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Максимальное количество учебных занятий  в год </w:t>
            </w:r>
          </w:p>
        </w:tc>
        <w:tc>
          <w:tcPr>
            <w:tcW w:w="708" w:type="dxa"/>
          </w:tcPr>
          <w:p w14:paraId="3A887DB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4B8271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68D7DBE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1CF9C0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14:paraId="3EA60EBF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90809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14:paraId="59A2EEF6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B62ABB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708" w:type="dxa"/>
          </w:tcPr>
          <w:p w14:paraId="1992403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B58619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709" w:type="dxa"/>
          </w:tcPr>
          <w:p w14:paraId="40E62EF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A3C6CA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709" w:type="dxa"/>
          </w:tcPr>
          <w:p w14:paraId="7B0E1B28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34BD52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735" w:type="dxa"/>
          </w:tcPr>
          <w:p w14:paraId="6D4FF34A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354B6E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682" w:type="dxa"/>
          </w:tcPr>
          <w:p w14:paraId="2A9B8405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246B1D" w14:textId="77777777" w:rsidR="00EF24AC" w:rsidRPr="00613B3B" w:rsidRDefault="00EF24AC" w:rsidP="00613B3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</w:tr>
    </w:tbl>
    <w:p w14:paraId="15A81E30" w14:textId="77777777" w:rsidR="00EF24AC" w:rsidRDefault="00EF24AC" w:rsidP="00E95BF3">
      <w:pPr>
        <w:pStyle w:val="aa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14:paraId="6D9AD267" w14:textId="77777777" w:rsidR="00EF24AC" w:rsidRPr="007A0E75" w:rsidRDefault="00EF24AC" w:rsidP="00DA5E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lastRenderedPageBreak/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6786B7BF" w14:textId="77777777" w:rsidR="00EF24AC" w:rsidRPr="00AF5C54" w:rsidRDefault="00EF24AC" w:rsidP="00DA5EE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C54">
        <w:rPr>
          <w:rFonts w:ascii="Times New Roman" w:hAnsi="Times New Roman"/>
          <w:sz w:val="28"/>
          <w:szCs w:val="28"/>
        </w:rPr>
        <w:t xml:space="preserve">Виды аудиторных учебных занятий  по предмету «Фольклорный ансамбль»: </w:t>
      </w:r>
    </w:p>
    <w:p w14:paraId="3643FDD1" w14:textId="77777777" w:rsidR="00EF24AC" w:rsidRPr="00AF5C54" w:rsidRDefault="00EF24AC" w:rsidP="00DA5EE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C5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вокально-хоровые занятия;</w:t>
      </w:r>
    </w:p>
    <w:p w14:paraId="696D1630" w14:textId="77777777" w:rsidR="00EF24AC" w:rsidRPr="00AF5C54" w:rsidRDefault="00EF24AC" w:rsidP="00DA5EE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C54">
        <w:rPr>
          <w:rFonts w:ascii="Times New Roman" w:hAnsi="Times New Roman"/>
          <w:sz w:val="28"/>
          <w:szCs w:val="28"/>
        </w:rPr>
        <w:t>-осво</w:t>
      </w:r>
      <w:r>
        <w:rPr>
          <w:rFonts w:ascii="Times New Roman" w:hAnsi="Times New Roman"/>
          <w:sz w:val="28"/>
          <w:szCs w:val="28"/>
        </w:rPr>
        <w:t>ение основ народной хореографии;</w:t>
      </w:r>
    </w:p>
    <w:p w14:paraId="18F9126C" w14:textId="77777777" w:rsidR="00EF24AC" w:rsidRPr="00AF5C54" w:rsidRDefault="00EF24AC" w:rsidP="00DA5EEA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F5C54">
        <w:rPr>
          <w:rFonts w:ascii="Times New Roman" w:hAnsi="Times New Roman"/>
          <w:sz w:val="28"/>
          <w:szCs w:val="28"/>
        </w:rPr>
        <w:t xml:space="preserve">-освоение приёмов игры </w:t>
      </w:r>
      <w:r>
        <w:rPr>
          <w:rFonts w:ascii="Times New Roman" w:hAnsi="Times New Roman"/>
          <w:sz w:val="28"/>
          <w:szCs w:val="28"/>
        </w:rPr>
        <w:t>на этнографических инструментах;</w:t>
      </w:r>
    </w:p>
    <w:p w14:paraId="26446AB0" w14:textId="77777777" w:rsidR="00EF24AC" w:rsidRPr="00AF5C54" w:rsidRDefault="00EF24AC" w:rsidP="00DA5EEA">
      <w:pPr>
        <w:pStyle w:val="a3"/>
        <w:spacing w:after="0" w:line="360" w:lineRule="auto"/>
        <w:ind w:left="0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F5C54">
        <w:rPr>
          <w:rFonts w:ascii="Times New Roman" w:hAnsi="Times New Roman"/>
          <w:sz w:val="28"/>
          <w:szCs w:val="28"/>
        </w:rPr>
        <w:t xml:space="preserve">-постановка концертных номеров и </w:t>
      </w:r>
      <w:r>
        <w:rPr>
          <w:rFonts w:ascii="Times New Roman" w:hAnsi="Times New Roman"/>
          <w:sz w:val="28"/>
          <w:szCs w:val="28"/>
        </w:rPr>
        <w:t>фольклорных композиций;</w:t>
      </w:r>
    </w:p>
    <w:p w14:paraId="29BDB748" w14:textId="77777777" w:rsidR="00EF24AC" w:rsidRDefault="00EF24AC" w:rsidP="00DA5EEA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F5C54">
        <w:rPr>
          <w:rFonts w:ascii="Times New Roman" w:hAnsi="Times New Roman"/>
          <w:sz w:val="28"/>
          <w:szCs w:val="28"/>
        </w:rPr>
        <w:t>-аудио/видео демонстрация записей подлинных исполнителей народных песен  и др.</w:t>
      </w:r>
    </w:p>
    <w:p w14:paraId="6E2D1AB9" w14:textId="77777777" w:rsidR="00EF24AC" w:rsidRPr="00AF5C54" w:rsidRDefault="00EF24AC" w:rsidP="00AF5C54">
      <w:pPr>
        <w:pStyle w:val="a3"/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14:paraId="536715AE" w14:textId="77777777" w:rsidR="00EF24AC" w:rsidRPr="00190B70" w:rsidRDefault="00EF24AC" w:rsidP="00443E5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2. Требования по годам обучения</w:t>
      </w:r>
    </w:p>
    <w:p w14:paraId="34B79266" w14:textId="77777777" w:rsidR="00EF24AC" w:rsidRDefault="00EF24AC" w:rsidP="00E25F4E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Процесс изучения предмета «Фольклорный ансамбль» делится на 3 этапа обучения: подготовительный, начальный и основной. Это позволяет распределять учебный материал на весь период обучения соответственно возрастным возможностям учащихся.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>Таблица 4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3"/>
        <w:gridCol w:w="1213"/>
        <w:gridCol w:w="1691"/>
        <w:gridCol w:w="3768"/>
      </w:tblGrid>
      <w:tr w:rsidR="00EF24AC" w:rsidRPr="00613B3B" w14:paraId="3A57D7B3" w14:textId="77777777" w:rsidTr="00613B3B">
        <w:tc>
          <w:tcPr>
            <w:tcW w:w="2683" w:type="dxa"/>
          </w:tcPr>
          <w:p w14:paraId="017812E6" w14:textId="77777777" w:rsidR="00EF24AC" w:rsidRPr="00613B3B" w:rsidRDefault="00EF24AC" w:rsidP="00613B3B">
            <w:pPr>
              <w:spacing w:after="0" w:line="36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Этапы обучения</w:t>
            </w:r>
          </w:p>
        </w:tc>
        <w:tc>
          <w:tcPr>
            <w:tcW w:w="1213" w:type="dxa"/>
          </w:tcPr>
          <w:p w14:paraId="7679ABBC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691" w:type="dxa"/>
          </w:tcPr>
          <w:p w14:paraId="34BE559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768" w:type="dxa"/>
          </w:tcPr>
          <w:p w14:paraId="04E75941" w14:textId="77777777" w:rsidR="00EF24AC" w:rsidRPr="00613B3B" w:rsidRDefault="00EF24AC" w:rsidP="00613B3B">
            <w:pPr>
              <w:spacing w:after="0" w:line="360" w:lineRule="auto"/>
              <w:ind w:firstLine="6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 xml:space="preserve">       Задачи</w:t>
            </w:r>
          </w:p>
        </w:tc>
      </w:tr>
      <w:tr w:rsidR="00EF24AC" w:rsidRPr="00613B3B" w14:paraId="57A0BE8D" w14:textId="77777777" w:rsidTr="00613B3B">
        <w:tc>
          <w:tcPr>
            <w:tcW w:w="2683" w:type="dxa"/>
          </w:tcPr>
          <w:p w14:paraId="56FAB3A2" w14:textId="77777777" w:rsidR="00EF24AC" w:rsidRPr="00613B3B" w:rsidRDefault="00EF24AC" w:rsidP="00613B3B">
            <w:pPr>
              <w:pStyle w:val="aa"/>
              <w:spacing w:line="36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Подготовительный (1 класс)</w:t>
            </w:r>
          </w:p>
        </w:tc>
        <w:tc>
          <w:tcPr>
            <w:tcW w:w="1213" w:type="dxa"/>
          </w:tcPr>
          <w:p w14:paraId="6ACA443C" w14:textId="77777777" w:rsidR="00EF24AC" w:rsidRPr="00613B3B" w:rsidRDefault="00EF24AC" w:rsidP="00613B3B">
            <w:pPr>
              <w:pStyle w:val="aa"/>
              <w:spacing w:line="360" w:lineRule="auto"/>
              <w:ind w:firstLine="680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6-8 лет</w:t>
            </w:r>
          </w:p>
        </w:tc>
        <w:tc>
          <w:tcPr>
            <w:tcW w:w="1691" w:type="dxa"/>
          </w:tcPr>
          <w:p w14:paraId="6CA8B1B2" w14:textId="77777777" w:rsidR="00EF24AC" w:rsidRPr="00613B3B" w:rsidRDefault="00EF24AC" w:rsidP="00613B3B">
            <w:pPr>
              <w:pStyle w:val="aa"/>
              <w:spacing w:line="360" w:lineRule="auto"/>
              <w:ind w:firstLine="14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B5FC44" w14:textId="77777777" w:rsidR="00EF24AC" w:rsidRPr="00613B3B" w:rsidRDefault="00EF24AC" w:rsidP="00613B3B">
            <w:pPr>
              <w:pStyle w:val="aa"/>
              <w:spacing w:line="360" w:lineRule="auto"/>
              <w:ind w:firstLine="1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3768" w:type="dxa"/>
          </w:tcPr>
          <w:p w14:paraId="469B8742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Знакомство с допесенными  формами, с детским, игровым и материнским фольклором</w:t>
            </w:r>
          </w:p>
        </w:tc>
      </w:tr>
      <w:tr w:rsidR="00EF24AC" w:rsidRPr="00613B3B" w14:paraId="5E359B15" w14:textId="77777777" w:rsidTr="00613B3B">
        <w:trPr>
          <w:trHeight w:val="1269"/>
        </w:trPr>
        <w:tc>
          <w:tcPr>
            <w:tcW w:w="2683" w:type="dxa"/>
          </w:tcPr>
          <w:p w14:paraId="4CBAFD51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Начальный</w:t>
            </w:r>
          </w:p>
          <w:p w14:paraId="3C94DAF3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(2-4 классы)</w:t>
            </w:r>
          </w:p>
        </w:tc>
        <w:tc>
          <w:tcPr>
            <w:tcW w:w="1213" w:type="dxa"/>
          </w:tcPr>
          <w:p w14:paraId="35A083E7" w14:textId="77777777" w:rsidR="00EF24AC" w:rsidRPr="00613B3B" w:rsidRDefault="00EF24AC" w:rsidP="00613B3B">
            <w:pPr>
              <w:pStyle w:val="aa"/>
              <w:spacing w:line="360" w:lineRule="auto"/>
              <w:ind w:firstLine="680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9-12 лет</w:t>
            </w:r>
          </w:p>
        </w:tc>
        <w:tc>
          <w:tcPr>
            <w:tcW w:w="1691" w:type="dxa"/>
          </w:tcPr>
          <w:p w14:paraId="69F116C6" w14:textId="77777777" w:rsidR="00EF24AC" w:rsidRPr="00613B3B" w:rsidRDefault="00EF24AC" w:rsidP="00613B3B">
            <w:pPr>
              <w:pStyle w:val="aa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038C4F" w14:textId="77777777" w:rsidR="00EF24AC" w:rsidRPr="00613B3B" w:rsidRDefault="00EF24AC" w:rsidP="00613B3B">
            <w:pPr>
              <w:pStyle w:val="aa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3768" w:type="dxa"/>
          </w:tcPr>
          <w:p w14:paraId="602A9F7E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Развитие полученных в 1-м классе умений, навыков и знаний. Знакомство с календарными жанрами, хороводными, шуточными и плясовыми песнями.    </w:t>
            </w:r>
          </w:p>
        </w:tc>
      </w:tr>
      <w:tr w:rsidR="00EF24AC" w:rsidRPr="00613B3B" w14:paraId="752AB210" w14:textId="77777777" w:rsidTr="00613B3B">
        <w:tc>
          <w:tcPr>
            <w:tcW w:w="2683" w:type="dxa"/>
          </w:tcPr>
          <w:p w14:paraId="498B6D90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Основной</w:t>
            </w:r>
          </w:p>
          <w:p w14:paraId="04F70D99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(5-8/9 классы)</w:t>
            </w:r>
          </w:p>
        </w:tc>
        <w:tc>
          <w:tcPr>
            <w:tcW w:w="1213" w:type="dxa"/>
          </w:tcPr>
          <w:p w14:paraId="14D169B9" w14:textId="77777777" w:rsidR="00EF24AC" w:rsidRPr="00613B3B" w:rsidRDefault="00EF24AC" w:rsidP="00613B3B">
            <w:pPr>
              <w:pStyle w:val="aa"/>
              <w:spacing w:line="360" w:lineRule="auto"/>
              <w:ind w:firstLine="680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13-15 лет</w:t>
            </w:r>
          </w:p>
        </w:tc>
        <w:tc>
          <w:tcPr>
            <w:tcW w:w="1691" w:type="dxa"/>
          </w:tcPr>
          <w:p w14:paraId="40D18818" w14:textId="77777777" w:rsidR="00EF24AC" w:rsidRPr="00613B3B" w:rsidRDefault="00EF24AC" w:rsidP="00613B3B">
            <w:pPr>
              <w:pStyle w:val="aa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5EC8CD" w14:textId="77777777" w:rsidR="00EF24AC" w:rsidRPr="00613B3B" w:rsidRDefault="00EF24AC" w:rsidP="00613B3B">
            <w:pPr>
              <w:pStyle w:val="aa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3768" w:type="dxa"/>
          </w:tcPr>
          <w:p w14:paraId="6C4A3045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Комплексное освоение традиционной музыкальной культуры. Знакомство с календарными и семейно-бытовыми обрядами и приуроченными к ним песнями. Освоение областных особенностей песенного творчества России.</w:t>
            </w:r>
          </w:p>
        </w:tc>
      </w:tr>
    </w:tbl>
    <w:p w14:paraId="01FDF857" w14:textId="77777777" w:rsidR="00EF24AC" w:rsidRDefault="00EF24AC" w:rsidP="009A4F7E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72CE412" w14:textId="77777777" w:rsidR="00EF24AC" w:rsidRPr="00190B70" w:rsidRDefault="00EF24AC" w:rsidP="00190B70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90B70">
        <w:rPr>
          <w:rFonts w:ascii="Times New Roman" w:hAnsi="Times New Roman"/>
          <w:b/>
          <w:sz w:val="28"/>
          <w:szCs w:val="28"/>
        </w:rPr>
        <w:t>Календарно-тематические планы по годам обучения (классам)</w:t>
      </w:r>
    </w:p>
    <w:p w14:paraId="60363E70" w14:textId="77777777" w:rsidR="00EF24AC" w:rsidRDefault="00EF24AC" w:rsidP="008E3FE9">
      <w:pPr>
        <w:pStyle w:val="aa"/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E3FE9">
        <w:rPr>
          <w:rFonts w:ascii="Times New Roman" w:hAnsi="Times New Roman"/>
          <w:sz w:val="28"/>
          <w:szCs w:val="28"/>
        </w:rPr>
        <w:t xml:space="preserve">Календарно-тематические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 </w:t>
      </w:r>
      <w:r w:rsidRPr="008E3FE9">
        <w:rPr>
          <w:rFonts w:ascii="Times New Roman" w:hAnsi="Times New Roman"/>
          <w:sz w:val="28"/>
          <w:szCs w:val="28"/>
        </w:rPr>
        <w:tab/>
      </w:r>
      <w:r w:rsidRPr="008E3FE9">
        <w:rPr>
          <w:rFonts w:ascii="Times New Roman" w:hAnsi="Times New Roman"/>
          <w:sz w:val="28"/>
          <w:szCs w:val="28"/>
        </w:rPr>
        <w:tab/>
      </w:r>
    </w:p>
    <w:p w14:paraId="1C062C7E" w14:textId="77777777" w:rsidR="00EF24AC" w:rsidRPr="00B30713" w:rsidRDefault="00EF24AC" w:rsidP="00443E55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В репертуар предмета  «Фольклорный ансамбль» включаются произведения народной песенной традиции различных жанров:</w:t>
      </w:r>
    </w:p>
    <w:p w14:paraId="33E591DA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песни календарных праздников (</w:t>
      </w:r>
      <w:r w:rsidRPr="00B30713">
        <w:rPr>
          <w:rFonts w:ascii="Times New Roman" w:hAnsi="Times New Roman"/>
          <w:sz w:val="28"/>
          <w:szCs w:val="28"/>
        </w:rPr>
        <w:t>колядки, подблюдные, масленичные, веснянки, волочебные, троицкие, жнивные, осенние</w:t>
      </w:r>
      <w:r>
        <w:rPr>
          <w:rFonts w:ascii="Times New Roman" w:hAnsi="Times New Roman"/>
          <w:sz w:val="28"/>
          <w:szCs w:val="28"/>
        </w:rPr>
        <w:t>)</w:t>
      </w:r>
      <w:r w:rsidRPr="00B30713">
        <w:rPr>
          <w:rFonts w:ascii="Times New Roman" w:hAnsi="Times New Roman"/>
          <w:sz w:val="28"/>
          <w:szCs w:val="28"/>
        </w:rPr>
        <w:t>;</w:t>
      </w:r>
    </w:p>
    <w:p w14:paraId="091914E4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 xml:space="preserve">песни </w:t>
      </w:r>
      <w:r>
        <w:rPr>
          <w:rFonts w:ascii="Times New Roman" w:hAnsi="Times New Roman"/>
          <w:sz w:val="28"/>
          <w:szCs w:val="28"/>
        </w:rPr>
        <w:t>свадебного обряда (</w:t>
      </w:r>
      <w:r w:rsidRPr="00B30713">
        <w:rPr>
          <w:rFonts w:ascii="Times New Roman" w:hAnsi="Times New Roman"/>
          <w:sz w:val="28"/>
          <w:szCs w:val="28"/>
        </w:rPr>
        <w:t>величальные, корильные, плясовые, лирические, плачи</w:t>
      </w:r>
      <w:r>
        <w:rPr>
          <w:rFonts w:ascii="Times New Roman" w:hAnsi="Times New Roman"/>
          <w:sz w:val="28"/>
          <w:szCs w:val="28"/>
        </w:rPr>
        <w:t>)</w:t>
      </w:r>
      <w:r w:rsidRPr="00B30713">
        <w:rPr>
          <w:rFonts w:ascii="Times New Roman" w:hAnsi="Times New Roman"/>
          <w:sz w:val="28"/>
          <w:szCs w:val="28"/>
        </w:rPr>
        <w:t>;</w:t>
      </w:r>
    </w:p>
    <w:p w14:paraId="22432740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материнский фольклор (колыбельные, пестушки, потешки, прибаутки, сказки);</w:t>
      </w:r>
    </w:p>
    <w:p w14:paraId="0545937A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 xml:space="preserve">музыкальные игры; </w:t>
      </w:r>
    </w:p>
    <w:p w14:paraId="59375EE6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хороводы;</w:t>
      </w:r>
    </w:p>
    <w:p w14:paraId="3C408482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пляски;</w:t>
      </w:r>
    </w:p>
    <w:p w14:paraId="122838BC" w14:textId="77777777" w:rsidR="00EF24AC" w:rsidRPr="00B30713" w:rsidRDefault="00EF24AC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лирические протяжные песни;</w:t>
      </w:r>
    </w:p>
    <w:p w14:paraId="2C153F0B" w14:textId="77777777" w:rsidR="00EF24AC" w:rsidRPr="00DA5EEA" w:rsidRDefault="00EF24AC" w:rsidP="00DA5EEA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эпические песни (былины, исторические песни, духовные стихи, баллады).</w:t>
      </w:r>
    </w:p>
    <w:p w14:paraId="46204C0F" w14:textId="77777777" w:rsidR="00EF24AC" w:rsidRDefault="00EF24AC" w:rsidP="00C21271">
      <w:pPr>
        <w:spacing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</w:p>
    <w:p w14:paraId="6012A4BA" w14:textId="77777777" w:rsidR="00EF24AC" w:rsidRPr="00853B53" w:rsidRDefault="00EF24AC" w:rsidP="00C21271">
      <w:pPr>
        <w:spacing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 класс</w:t>
      </w:r>
    </w:p>
    <w:tbl>
      <w:tblPr>
        <w:tblW w:w="94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889"/>
      </w:tblGrid>
      <w:tr w:rsidR="00EF24AC" w:rsidRPr="00613B3B" w14:paraId="1BF12991" w14:textId="77777777" w:rsidTr="00613B3B">
        <w:tc>
          <w:tcPr>
            <w:tcW w:w="1134" w:type="dxa"/>
          </w:tcPr>
          <w:p w14:paraId="46466623" w14:textId="77777777" w:rsidR="00EF24AC" w:rsidRPr="00613B3B" w:rsidRDefault="00EF24AC" w:rsidP="00613B3B">
            <w:pPr>
              <w:spacing w:after="0" w:line="360" w:lineRule="auto"/>
              <w:ind w:left="-689" w:firstLine="2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15C91C2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889" w:type="dxa"/>
          </w:tcPr>
          <w:p w14:paraId="5F49593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39010DD5" w14:textId="77777777" w:rsidTr="00613B3B">
        <w:trPr>
          <w:trHeight w:val="2542"/>
        </w:trPr>
        <w:tc>
          <w:tcPr>
            <w:tcW w:w="1134" w:type="dxa"/>
          </w:tcPr>
          <w:p w14:paraId="0DD46031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277AFA57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Основы вокально-хоровой  работы: </w:t>
            </w:r>
          </w:p>
          <w:p w14:paraId="33E29A7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певческая установка, навыки пения стоя и сидя.  Постановка дыхания (дыхание перед началом пения, одновременный вдох и начало пения, задержка дыхания перед началом пения). Различный характер дыхания перед началом пения в зависимости от характера исполняемой песни. Смена дыхания в процессе пения, развитие навыков цепного дыхания. Выработка естественного и свободного звука, отсутствие форсирования звука. Способы формирования гласных в различных регистрах. Развитие дикционных навыков, взаимоотношение гласных и согласных в пении. Развитие подвижности артикуляционного аппарата за счёт активизации губ и языка.  Развитие диапазона и интонационных навыков. Развитие ансамблевых навыков, выработка активного унисона, ритмической устойчивости и динамической ровности в произнесение текста.</w:t>
            </w:r>
          </w:p>
          <w:p w14:paraId="174CD6A5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 вокально-хоровой работе может быть использован следующий музыкальный материал: фрагменты из простейших народных песен, имитация зовов животных, специальные упражнения.</w:t>
            </w:r>
          </w:p>
        </w:tc>
        <w:tc>
          <w:tcPr>
            <w:tcW w:w="1889" w:type="dxa"/>
          </w:tcPr>
          <w:p w14:paraId="79D344B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7E81D12E" w14:textId="77777777" w:rsidTr="00613B3B">
        <w:trPr>
          <w:trHeight w:val="1400"/>
        </w:trPr>
        <w:tc>
          <w:tcPr>
            <w:tcW w:w="1134" w:type="dxa"/>
          </w:tcPr>
          <w:p w14:paraId="787C71ED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592B913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Малые фольклорные формы устной традиции: игры и считалки, дразнилки, страшилки, загадки, скороговорки</w:t>
            </w:r>
          </w:p>
        </w:tc>
        <w:tc>
          <w:tcPr>
            <w:tcW w:w="1889" w:type="dxa"/>
          </w:tcPr>
          <w:p w14:paraId="776F28E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2ABA98DF" w14:textId="77777777" w:rsidTr="00613B3B">
        <w:tc>
          <w:tcPr>
            <w:tcW w:w="1134" w:type="dxa"/>
          </w:tcPr>
          <w:p w14:paraId="5542BDD5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7C79726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фольклорные игры (круговые формы)</w:t>
            </w:r>
          </w:p>
        </w:tc>
        <w:tc>
          <w:tcPr>
            <w:tcW w:w="1889" w:type="dxa"/>
          </w:tcPr>
          <w:p w14:paraId="5A2724C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5A20031A" w14:textId="77777777" w:rsidTr="00613B3B">
        <w:tc>
          <w:tcPr>
            <w:tcW w:w="1134" w:type="dxa"/>
          </w:tcPr>
          <w:p w14:paraId="53876DCA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0D8BC2D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Прибаутки и потешки в одноголосном изложении и в сопровождении музыкального инструмента (балалайка, гармонь)</w:t>
            </w:r>
          </w:p>
        </w:tc>
        <w:tc>
          <w:tcPr>
            <w:tcW w:w="1889" w:type="dxa"/>
          </w:tcPr>
          <w:p w14:paraId="45BF620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6B45EBBE" w14:textId="77777777" w:rsidTr="00613B3B">
        <w:tc>
          <w:tcPr>
            <w:tcW w:w="1134" w:type="dxa"/>
          </w:tcPr>
          <w:p w14:paraId="1923D982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79" w:type="dxa"/>
          </w:tcPr>
          <w:p w14:paraId="0F5C1AA2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Сказки с элементами музицирования (простейшие попевки – характеристики героев, инструментальное сопровождение).</w:t>
            </w:r>
          </w:p>
        </w:tc>
        <w:tc>
          <w:tcPr>
            <w:tcW w:w="1889" w:type="dxa"/>
          </w:tcPr>
          <w:p w14:paraId="5B767A7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46B307BD" w14:textId="77777777" w:rsidTr="00613B3B">
        <w:tc>
          <w:tcPr>
            <w:tcW w:w="1134" w:type="dxa"/>
          </w:tcPr>
          <w:p w14:paraId="7471CC29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4CB22FB7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Игровые хороводы в одноголосном изложении и в сопровождении музыкального инструмента (балалайка, гармонь)</w:t>
            </w:r>
          </w:p>
        </w:tc>
        <w:tc>
          <w:tcPr>
            <w:tcW w:w="1889" w:type="dxa"/>
          </w:tcPr>
          <w:p w14:paraId="6ADD4BD5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004D733E" w14:textId="77777777" w:rsidTr="00613B3B">
        <w:tc>
          <w:tcPr>
            <w:tcW w:w="1134" w:type="dxa"/>
          </w:tcPr>
          <w:p w14:paraId="5D3CC416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7F3B657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Колыбельные в одноголосном изложении</w:t>
            </w:r>
          </w:p>
        </w:tc>
        <w:tc>
          <w:tcPr>
            <w:tcW w:w="1889" w:type="dxa"/>
          </w:tcPr>
          <w:p w14:paraId="24AF9E0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479DF4AD" w14:textId="77777777" w:rsidTr="00613B3B">
        <w:tc>
          <w:tcPr>
            <w:tcW w:w="1134" w:type="dxa"/>
          </w:tcPr>
          <w:p w14:paraId="364AD410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14:paraId="6FB628A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Частушки, небылицы в одноголосном изложении и сопровождении музыкального инструмента (балалайка, гармонь)</w:t>
            </w:r>
          </w:p>
        </w:tc>
        <w:tc>
          <w:tcPr>
            <w:tcW w:w="1889" w:type="dxa"/>
          </w:tcPr>
          <w:p w14:paraId="3A436C4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2A1FF8BA" w14:textId="77777777" w:rsidTr="00613B3B">
        <w:tc>
          <w:tcPr>
            <w:tcW w:w="1134" w:type="dxa"/>
          </w:tcPr>
          <w:p w14:paraId="11C0679E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14:paraId="1D53D8E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Игра на ударных инструментах (ложки, трещотки, шаркунок).</w:t>
            </w:r>
          </w:p>
        </w:tc>
        <w:tc>
          <w:tcPr>
            <w:tcW w:w="1889" w:type="dxa"/>
          </w:tcPr>
          <w:p w14:paraId="34B54B8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32228BFF" w14:textId="77777777" w:rsidTr="00613B3B">
        <w:tc>
          <w:tcPr>
            <w:tcW w:w="1134" w:type="dxa"/>
          </w:tcPr>
          <w:p w14:paraId="2795BA42" w14:textId="77777777" w:rsidR="00EF24AC" w:rsidRPr="00613B3B" w:rsidRDefault="00EF24AC" w:rsidP="00613B3B">
            <w:pPr>
              <w:spacing w:after="0" w:line="360" w:lineRule="auto"/>
              <w:ind w:left="-675" w:firstLine="6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61742C7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Всего:</w:t>
            </w:r>
          </w:p>
        </w:tc>
        <w:tc>
          <w:tcPr>
            <w:tcW w:w="1889" w:type="dxa"/>
          </w:tcPr>
          <w:p w14:paraId="3569AD1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</w:tr>
    </w:tbl>
    <w:p w14:paraId="72618F66" w14:textId="77777777" w:rsidR="00EF24AC" w:rsidRPr="009A4F7E" w:rsidRDefault="00EF24AC" w:rsidP="009A4F7E">
      <w:pPr>
        <w:spacing w:after="0" w:line="240" w:lineRule="auto"/>
        <w:ind w:firstLine="680"/>
        <w:rPr>
          <w:rFonts w:ascii="Times New Roman" w:hAnsi="Times New Roman"/>
          <w:sz w:val="16"/>
          <w:szCs w:val="16"/>
        </w:rPr>
      </w:pPr>
    </w:p>
    <w:p w14:paraId="23C72D20" w14:textId="77777777" w:rsidR="00EF24AC" w:rsidRPr="00A0002E" w:rsidRDefault="00EF24AC" w:rsidP="00A0002E">
      <w:pPr>
        <w:spacing w:after="0" w:line="360" w:lineRule="auto"/>
        <w:ind w:firstLine="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2 класс</w:t>
      </w:r>
    </w:p>
    <w:tbl>
      <w:tblPr>
        <w:tblW w:w="94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50"/>
      </w:tblGrid>
      <w:tr w:rsidR="00EF24AC" w:rsidRPr="00613B3B" w14:paraId="20DD6E40" w14:textId="77777777" w:rsidTr="00613B3B">
        <w:tc>
          <w:tcPr>
            <w:tcW w:w="1134" w:type="dxa"/>
          </w:tcPr>
          <w:p w14:paraId="2B1ADBD9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4070E8A7" w14:textId="77777777" w:rsidR="00EF24AC" w:rsidRPr="00613B3B" w:rsidRDefault="00EF24AC" w:rsidP="00613B3B">
            <w:pPr>
              <w:spacing w:after="0" w:line="360" w:lineRule="auto"/>
              <w:ind w:firstLine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950" w:type="dxa"/>
          </w:tcPr>
          <w:p w14:paraId="469A19D2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0BE3B3B3" w14:textId="77777777" w:rsidTr="00613B3B">
        <w:tc>
          <w:tcPr>
            <w:tcW w:w="1134" w:type="dxa"/>
          </w:tcPr>
          <w:p w14:paraId="69DB425F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1B8E2E66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</w:t>
            </w:r>
          </w:p>
        </w:tc>
        <w:tc>
          <w:tcPr>
            <w:tcW w:w="1950" w:type="dxa"/>
          </w:tcPr>
          <w:p w14:paraId="3896CA8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4C3EBEF9" w14:textId="77777777" w:rsidTr="00613B3B">
        <w:tc>
          <w:tcPr>
            <w:tcW w:w="1134" w:type="dxa"/>
          </w:tcPr>
          <w:p w14:paraId="39717EA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5215392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Игры/музыкальные игры (повторение пройденных и разучивание новых образцов).</w:t>
            </w:r>
          </w:p>
        </w:tc>
        <w:tc>
          <w:tcPr>
            <w:tcW w:w="1950" w:type="dxa"/>
          </w:tcPr>
          <w:p w14:paraId="133DFDD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764BD936" w14:textId="77777777" w:rsidTr="00613B3B">
        <w:tc>
          <w:tcPr>
            <w:tcW w:w="1134" w:type="dxa"/>
          </w:tcPr>
          <w:p w14:paraId="1E3128F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5EFCF1F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Материнский фольклор - пестушки, потешки, прибаутки в одноголосном изложении без сопровождения.</w:t>
            </w:r>
          </w:p>
        </w:tc>
        <w:tc>
          <w:tcPr>
            <w:tcW w:w="1950" w:type="dxa"/>
          </w:tcPr>
          <w:p w14:paraId="28DB0B4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0626CF12" w14:textId="77777777" w:rsidTr="00613B3B">
        <w:tc>
          <w:tcPr>
            <w:tcW w:w="1134" w:type="dxa"/>
          </w:tcPr>
          <w:p w14:paraId="56D8DE9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58DFDE9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Материнский фольклор – колыбельные в одноголосном изложении с элементами обыгрывания</w:t>
            </w:r>
          </w:p>
        </w:tc>
        <w:tc>
          <w:tcPr>
            <w:tcW w:w="1950" w:type="dxa"/>
          </w:tcPr>
          <w:p w14:paraId="1F6BD06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24AC" w:rsidRPr="00613B3B" w14:paraId="3B42D166" w14:textId="77777777" w:rsidTr="00613B3B">
        <w:tc>
          <w:tcPr>
            <w:tcW w:w="1134" w:type="dxa"/>
          </w:tcPr>
          <w:p w14:paraId="19E29C3D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25909A9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Частушки и небылицы в одно-двухголосном изложении (терцовая втора)</w:t>
            </w:r>
          </w:p>
        </w:tc>
        <w:tc>
          <w:tcPr>
            <w:tcW w:w="1950" w:type="dxa"/>
          </w:tcPr>
          <w:p w14:paraId="37866E5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2861026E" w14:textId="77777777" w:rsidTr="00613B3B">
        <w:tc>
          <w:tcPr>
            <w:tcW w:w="1134" w:type="dxa"/>
          </w:tcPr>
          <w:p w14:paraId="0D6803D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6A67CAAF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Исполнение сказок и музыкальных сказок с элементами хореографии и распределением по ролям  персонажей</w:t>
            </w:r>
          </w:p>
        </w:tc>
        <w:tc>
          <w:tcPr>
            <w:tcW w:w="1950" w:type="dxa"/>
          </w:tcPr>
          <w:p w14:paraId="2AD7804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7B056591" w14:textId="77777777" w:rsidTr="00613B3B">
        <w:tc>
          <w:tcPr>
            <w:tcW w:w="1134" w:type="dxa"/>
          </w:tcPr>
          <w:p w14:paraId="2CA6F940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1CB4C413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плясовые песни в одно-двухголосном изложении (терцовая втора) с элементами народной хореографии и музыкальным сопровождением</w:t>
            </w:r>
          </w:p>
        </w:tc>
        <w:tc>
          <w:tcPr>
            <w:tcW w:w="1950" w:type="dxa"/>
          </w:tcPr>
          <w:p w14:paraId="5DD2CCB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68233E26" w14:textId="77777777" w:rsidTr="00613B3B">
        <w:tc>
          <w:tcPr>
            <w:tcW w:w="1134" w:type="dxa"/>
          </w:tcPr>
          <w:p w14:paraId="191675FF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9" w:type="dxa"/>
          </w:tcPr>
          <w:p w14:paraId="0DB9771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Зимние календарные песни, колядки в одноголосном изложении, с распределением по ролям персонажей</w:t>
            </w:r>
          </w:p>
        </w:tc>
        <w:tc>
          <w:tcPr>
            <w:tcW w:w="1950" w:type="dxa"/>
          </w:tcPr>
          <w:p w14:paraId="1F1AF48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58FF26CA" w14:textId="77777777" w:rsidTr="00613B3B">
        <w:tc>
          <w:tcPr>
            <w:tcW w:w="1134" w:type="dxa"/>
          </w:tcPr>
          <w:p w14:paraId="2B141B9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14:paraId="3D74076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Масленичный цикл: песни встречи и проводов Масленицы, масленичные частушки и  игровые песни. Одно-двухголосное изложение (бурдонное многоголосие)</w:t>
            </w:r>
          </w:p>
        </w:tc>
        <w:tc>
          <w:tcPr>
            <w:tcW w:w="1950" w:type="dxa"/>
          </w:tcPr>
          <w:p w14:paraId="274D3BE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52AC61DD" w14:textId="77777777" w:rsidTr="00613B3B">
        <w:tc>
          <w:tcPr>
            <w:tcW w:w="1134" w:type="dxa"/>
          </w:tcPr>
          <w:p w14:paraId="4F7FFD7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7C2C395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Весенние заклички в одноголосном изложении</w:t>
            </w:r>
          </w:p>
        </w:tc>
        <w:tc>
          <w:tcPr>
            <w:tcW w:w="1950" w:type="dxa"/>
          </w:tcPr>
          <w:p w14:paraId="479FA5E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44AE7D22" w14:textId="77777777" w:rsidTr="00613B3B">
        <w:tc>
          <w:tcPr>
            <w:tcW w:w="1134" w:type="dxa"/>
          </w:tcPr>
          <w:p w14:paraId="3A33380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59F9F94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Игра на ударных и духовых (свирели, окарины) народных инструментах.</w:t>
            </w:r>
          </w:p>
        </w:tc>
        <w:tc>
          <w:tcPr>
            <w:tcW w:w="1950" w:type="dxa"/>
          </w:tcPr>
          <w:p w14:paraId="65DC04B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0CEEA0E8" w14:textId="77777777" w:rsidTr="00613B3B">
        <w:tc>
          <w:tcPr>
            <w:tcW w:w="1134" w:type="dxa"/>
          </w:tcPr>
          <w:p w14:paraId="75035D36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D1BD4FC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Всего:</w:t>
            </w:r>
          </w:p>
        </w:tc>
        <w:tc>
          <w:tcPr>
            <w:tcW w:w="1950" w:type="dxa"/>
          </w:tcPr>
          <w:p w14:paraId="4FC67E7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</w:tbl>
    <w:p w14:paraId="399F998E" w14:textId="77777777" w:rsidR="00EF24AC" w:rsidRPr="009A4F7E" w:rsidRDefault="00EF24AC" w:rsidP="009A4F7E">
      <w:pPr>
        <w:spacing w:after="0" w:line="240" w:lineRule="auto"/>
        <w:ind w:firstLine="680"/>
        <w:jc w:val="center"/>
        <w:rPr>
          <w:rFonts w:ascii="Times New Roman" w:hAnsi="Times New Roman"/>
          <w:sz w:val="16"/>
          <w:szCs w:val="16"/>
        </w:rPr>
      </w:pPr>
    </w:p>
    <w:p w14:paraId="3AD2BC0C" w14:textId="77777777" w:rsidR="00EF24AC" w:rsidRDefault="00EF24AC" w:rsidP="00A0002E">
      <w:pPr>
        <w:spacing w:after="0" w:line="360" w:lineRule="auto"/>
        <w:ind w:firstLine="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3 класс</w:t>
      </w:r>
    </w:p>
    <w:tbl>
      <w:tblPr>
        <w:tblW w:w="94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85"/>
      </w:tblGrid>
      <w:tr w:rsidR="00EF24AC" w:rsidRPr="00613B3B" w14:paraId="1B00315D" w14:textId="77777777" w:rsidTr="00613B3B">
        <w:tc>
          <w:tcPr>
            <w:tcW w:w="1134" w:type="dxa"/>
          </w:tcPr>
          <w:p w14:paraId="4184DB92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20E84742" w14:textId="77777777" w:rsidR="00EF24AC" w:rsidRPr="00613B3B" w:rsidRDefault="00EF24AC" w:rsidP="00613B3B">
            <w:pPr>
              <w:spacing w:after="0" w:line="360" w:lineRule="auto"/>
              <w:ind w:firstLine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5" w:type="dxa"/>
          </w:tcPr>
          <w:p w14:paraId="0A0272F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7897C9CF" w14:textId="77777777" w:rsidTr="00613B3B">
        <w:tc>
          <w:tcPr>
            <w:tcW w:w="1134" w:type="dxa"/>
          </w:tcPr>
          <w:p w14:paraId="71727DE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5054B47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</w:t>
            </w:r>
          </w:p>
        </w:tc>
        <w:tc>
          <w:tcPr>
            <w:tcW w:w="1985" w:type="dxa"/>
          </w:tcPr>
          <w:p w14:paraId="5C9C709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20E649AC" w14:textId="77777777" w:rsidTr="00613B3B">
        <w:tc>
          <w:tcPr>
            <w:tcW w:w="1134" w:type="dxa"/>
          </w:tcPr>
          <w:p w14:paraId="7226078D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37FCA81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игры (повторение пройденных и разучивание новых образцов)</w:t>
            </w:r>
          </w:p>
        </w:tc>
        <w:tc>
          <w:tcPr>
            <w:tcW w:w="1985" w:type="dxa"/>
          </w:tcPr>
          <w:p w14:paraId="72C8EAD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45EC28EA" w14:textId="77777777" w:rsidTr="00613B3B">
        <w:tc>
          <w:tcPr>
            <w:tcW w:w="1134" w:type="dxa"/>
          </w:tcPr>
          <w:p w14:paraId="3DA4FFD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7DF8737C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сказки с распределением по ролям персонажей и театрализованной постановкой</w:t>
            </w:r>
          </w:p>
        </w:tc>
        <w:tc>
          <w:tcPr>
            <w:tcW w:w="1985" w:type="dxa"/>
          </w:tcPr>
          <w:p w14:paraId="3F7350B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3F83F408" w14:textId="77777777" w:rsidTr="00613B3B">
        <w:tc>
          <w:tcPr>
            <w:tcW w:w="1134" w:type="dxa"/>
          </w:tcPr>
          <w:p w14:paraId="0FEA67D6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2E9E338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хороводно-игровые песни в двухголосном изложении без сопровождения, с хореографическими элементами</w:t>
            </w:r>
          </w:p>
        </w:tc>
        <w:tc>
          <w:tcPr>
            <w:tcW w:w="1985" w:type="dxa"/>
          </w:tcPr>
          <w:p w14:paraId="062B205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151C4483" w14:textId="77777777" w:rsidTr="00613B3B">
        <w:tc>
          <w:tcPr>
            <w:tcW w:w="1134" w:type="dxa"/>
          </w:tcPr>
          <w:p w14:paraId="4435B59E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5B8538A7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Шуточные и плясовые песни в двухголосном изложении без сопровождения, с хореографическими элементами</w:t>
            </w:r>
          </w:p>
        </w:tc>
        <w:tc>
          <w:tcPr>
            <w:tcW w:w="1985" w:type="dxa"/>
          </w:tcPr>
          <w:p w14:paraId="20DB38B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09606606" w14:textId="77777777" w:rsidTr="00613B3B">
        <w:tc>
          <w:tcPr>
            <w:tcW w:w="1134" w:type="dxa"/>
          </w:tcPr>
          <w:p w14:paraId="787D229D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73A5D6BF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Частушки, шуточные припевки, небылицы в двухголосном изложении с сопровождением и </w:t>
            </w:r>
            <w:r w:rsidRPr="00613B3B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3B3B">
              <w:rPr>
                <w:rFonts w:ascii="Times New Roman" w:hAnsi="Times New Roman"/>
                <w:sz w:val="28"/>
                <w:szCs w:val="28"/>
                <w:lang w:val="en-US"/>
              </w:rPr>
              <w:t>cappella</w:t>
            </w:r>
            <w:r w:rsidRPr="00613B3B">
              <w:rPr>
                <w:rFonts w:ascii="Times New Roman" w:hAnsi="Times New Roman"/>
                <w:sz w:val="28"/>
                <w:szCs w:val="28"/>
              </w:rPr>
              <w:t>, с элементами движения</w:t>
            </w:r>
          </w:p>
        </w:tc>
        <w:tc>
          <w:tcPr>
            <w:tcW w:w="1985" w:type="dxa"/>
          </w:tcPr>
          <w:p w14:paraId="3C2C450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5E669BDA" w14:textId="77777777" w:rsidTr="00613B3B">
        <w:tc>
          <w:tcPr>
            <w:tcW w:w="1134" w:type="dxa"/>
          </w:tcPr>
          <w:p w14:paraId="5236B72A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181DAEEF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святочного периода – колядки, подблюдные, христославия, святочные хороводы в двухголосном изложении без сопровождения</w:t>
            </w:r>
          </w:p>
        </w:tc>
        <w:tc>
          <w:tcPr>
            <w:tcW w:w="1985" w:type="dxa"/>
          </w:tcPr>
          <w:p w14:paraId="45CCD72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63D59945" w14:textId="77777777" w:rsidTr="00613B3B">
        <w:tc>
          <w:tcPr>
            <w:tcW w:w="1134" w:type="dxa"/>
          </w:tcPr>
          <w:p w14:paraId="2175EC3D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14:paraId="43F4A52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Масленичный обряд  - Проводы Масленицы. Песни, частушки, прибаутки и пляски. Театрализованная постановка</w:t>
            </w:r>
          </w:p>
        </w:tc>
        <w:tc>
          <w:tcPr>
            <w:tcW w:w="1985" w:type="dxa"/>
          </w:tcPr>
          <w:p w14:paraId="1B7147A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1F50874F" w14:textId="77777777" w:rsidTr="00613B3B">
        <w:trPr>
          <w:trHeight w:val="370"/>
        </w:trPr>
        <w:tc>
          <w:tcPr>
            <w:tcW w:w="1134" w:type="dxa"/>
          </w:tcPr>
          <w:p w14:paraId="1465C53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79" w:type="dxa"/>
          </w:tcPr>
          <w:p w14:paraId="1F4C481F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Весенние заклички и хороводы в одно-двухголосном изложении без сопровождения, с элементами хореографии</w:t>
            </w:r>
          </w:p>
        </w:tc>
        <w:tc>
          <w:tcPr>
            <w:tcW w:w="1985" w:type="dxa"/>
          </w:tcPr>
          <w:p w14:paraId="4C777F0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66D1CCFF" w14:textId="77777777" w:rsidTr="00613B3B">
        <w:trPr>
          <w:trHeight w:val="370"/>
        </w:trPr>
        <w:tc>
          <w:tcPr>
            <w:tcW w:w="1134" w:type="dxa"/>
          </w:tcPr>
          <w:p w14:paraId="6F63A6C8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5D0232A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985" w:type="dxa"/>
          </w:tcPr>
          <w:p w14:paraId="385D1A9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24AC" w:rsidRPr="00613B3B" w14:paraId="336E4CEF" w14:textId="77777777" w:rsidTr="00613B3B">
        <w:trPr>
          <w:trHeight w:val="370"/>
        </w:trPr>
        <w:tc>
          <w:tcPr>
            <w:tcW w:w="1134" w:type="dxa"/>
          </w:tcPr>
          <w:p w14:paraId="19B2510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68DBD6E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Игра на народных музыкальных инструментах. Ударные («дрова»), духовые (кугиклы и калюки), струнные (балалайка)</w:t>
            </w:r>
          </w:p>
        </w:tc>
        <w:tc>
          <w:tcPr>
            <w:tcW w:w="1985" w:type="dxa"/>
          </w:tcPr>
          <w:p w14:paraId="54CF654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4E291BE3" w14:textId="77777777" w:rsidTr="00613B3B">
        <w:trPr>
          <w:trHeight w:val="370"/>
        </w:trPr>
        <w:tc>
          <w:tcPr>
            <w:tcW w:w="1134" w:type="dxa"/>
          </w:tcPr>
          <w:p w14:paraId="298A405F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7D4444B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Всего:</w:t>
            </w:r>
          </w:p>
        </w:tc>
        <w:tc>
          <w:tcPr>
            <w:tcW w:w="1985" w:type="dxa"/>
          </w:tcPr>
          <w:p w14:paraId="654CCB8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</w:tbl>
    <w:p w14:paraId="1A1FBA7E" w14:textId="77777777" w:rsidR="00EF24AC" w:rsidRPr="009A4F7E" w:rsidRDefault="00EF24AC" w:rsidP="009A4F7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E42443F" w14:textId="77777777" w:rsidR="00EF24AC" w:rsidRPr="00A0002E" w:rsidRDefault="00EF24AC" w:rsidP="00A0002E">
      <w:pPr>
        <w:spacing w:after="0" w:line="360" w:lineRule="auto"/>
        <w:ind w:firstLine="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4 класс</w:t>
      </w:r>
    </w:p>
    <w:tbl>
      <w:tblPr>
        <w:tblW w:w="94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50"/>
      </w:tblGrid>
      <w:tr w:rsidR="00EF24AC" w:rsidRPr="00613B3B" w14:paraId="2F46ADC0" w14:textId="77777777" w:rsidTr="00613B3B">
        <w:tc>
          <w:tcPr>
            <w:tcW w:w="1134" w:type="dxa"/>
          </w:tcPr>
          <w:p w14:paraId="5F4101DF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5BF1B1C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14:paraId="623F3E5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3072D76F" w14:textId="77777777" w:rsidTr="00613B3B">
        <w:tc>
          <w:tcPr>
            <w:tcW w:w="1134" w:type="dxa"/>
          </w:tcPr>
          <w:p w14:paraId="4584700C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04CB5946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 исполнения</w:t>
            </w:r>
          </w:p>
        </w:tc>
        <w:tc>
          <w:tcPr>
            <w:tcW w:w="1950" w:type="dxa"/>
          </w:tcPr>
          <w:p w14:paraId="082C8EE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7C89A98E" w14:textId="77777777" w:rsidTr="00613B3B">
        <w:tc>
          <w:tcPr>
            <w:tcW w:w="1134" w:type="dxa"/>
          </w:tcPr>
          <w:p w14:paraId="40BF9AE9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11A6B177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Загадки и дразнилки, музыкальные игры (повторение пройденных и разучивание новых образцов)</w:t>
            </w:r>
          </w:p>
        </w:tc>
        <w:tc>
          <w:tcPr>
            <w:tcW w:w="1950" w:type="dxa"/>
          </w:tcPr>
          <w:p w14:paraId="42F2ED6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2FA3B9E6" w14:textId="77777777" w:rsidTr="00613B3B">
        <w:tc>
          <w:tcPr>
            <w:tcW w:w="1134" w:type="dxa"/>
          </w:tcPr>
          <w:p w14:paraId="483AAE70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0E42D04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Частушки, небылицы, шуточные припевки в двух- и трёхголосном изложении с  сопровождением</w:t>
            </w:r>
          </w:p>
        </w:tc>
        <w:tc>
          <w:tcPr>
            <w:tcW w:w="1950" w:type="dxa"/>
          </w:tcPr>
          <w:p w14:paraId="343D52F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0F804C71" w14:textId="77777777" w:rsidTr="00613B3B">
        <w:tc>
          <w:tcPr>
            <w:tcW w:w="1134" w:type="dxa"/>
          </w:tcPr>
          <w:p w14:paraId="371F77EF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4D48DB53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хороводно-игровые песни в двух- и трёхголосном изложении без сопровождения, с постановкой танца. Освоение простого и переменного шага</w:t>
            </w:r>
          </w:p>
        </w:tc>
        <w:tc>
          <w:tcPr>
            <w:tcW w:w="1950" w:type="dxa"/>
          </w:tcPr>
          <w:p w14:paraId="7F12CE4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65FA50CF" w14:textId="77777777" w:rsidTr="00613B3B">
        <w:tc>
          <w:tcPr>
            <w:tcW w:w="1134" w:type="dxa"/>
          </w:tcPr>
          <w:p w14:paraId="48014C03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74CDFB6F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Плясовые и шуточные песни в двух- и трёхголосном изложении без сопровождения, с постановкой танца</w:t>
            </w:r>
          </w:p>
        </w:tc>
        <w:tc>
          <w:tcPr>
            <w:tcW w:w="1950" w:type="dxa"/>
          </w:tcPr>
          <w:p w14:paraId="1D33C43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547C6502" w14:textId="77777777" w:rsidTr="00613B3B">
        <w:tc>
          <w:tcPr>
            <w:tcW w:w="1134" w:type="dxa"/>
          </w:tcPr>
          <w:p w14:paraId="4EFAFA34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0D5D710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Святочные календарные песни (колядки, таусеньки, щедровки).  Постановка обряда колядования</w:t>
            </w:r>
          </w:p>
        </w:tc>
        <w:tc>
          <w:tcPr>
            <w:tcW w:w="1950" w:type="dxa"/>
          </w:tcPr>
          <w:p w14:paraId="54C63F6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136984C6" w14:textId="77777777" w:rsidTr="00613B3B">
        <w:tc>
          <w:tcPr>
            <w:tcW w:w="1134" w:type="dxa"/>
          </w:tcPr>
          <w:p w14:paraId="433BD5D8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69878A52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Весенние календарные песни: весенние заклички в гетерофонном изложении без сопровождения; приуроченные хороводы</w:t>
            </w:r>
          </w:p>
        </w:tc>
        <w:tc>
          <w:tcPr>
            <w:tcW w:w="1950" w:type="dxa"/>
          </w:tcPr>
          <w:p w14:paraId="0FD2573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18761212" w14:textId="77777777" w:rsidTr="00613B3B">
        <w:tc>
          <w:tcPr>
            <w:tcW w:w="1134" w:type="dxa"/>
          </w:tcPr>
          <w:p w14:paraId="52174997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14:paraId="626EFF65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праздников осеннего календаря (Новолетие, Кузьминки)</w:t>
            </w:r>
          </w:p>
        </w:tc>
        <w:tc>
          <w:tcPr>
            <w:tcW w:w="1950" w:type="dxa"/>
          </w:tcPr>
          <w:p w14:paraId="5748A1D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F24AC" w:rsidRPr="00613B3B" w14:paraId="3B91A003" w14:textId="77777777" w:rsidTr="00613B3B">
        <w:tc>
          <w:tcPr>
            <w:tcW w:w="1134" w:type="dxa"/>
          </w:tcPr>
          <w:p w14:paraId="04A00945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79" w:type="dxa"/>
          </w:tcPr>
          <w:p w14:paraId="0A904F8C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Скоморошины в двух- и трёхголосном изложении</w:t>
            </w:r>
          </w:p>
        </w:tc>
        <w:tc>
          <w:tcPr>
            <w:tcW w:w="1950" w:type="dxa"/>
          </w:tcPr>
          <w:p w14:paraId="5D48592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F24AC" w:rsidRPr="00613B3B" w14:paraId="0BC2BCD3" w14:textId="77777777" w:rsidTr="00613B3B">
        <w:tc>
          <w:tcPr>
            <w:tcW w:w="1134" w:type="dxa"/>
          </w:tcPr>
          <w:p w14:paraId="5CB46150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0F062C2E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Солдатские строевые песни в двух- и трёхголосном изложении с постановкой движения</w:t>
            </w:r>
          </w:p>
        </w:tc>
        <w:tc>
          <w:tcPr>
            <w:tcW w:w="1950" w:type="dxa"/>
          </w:tcPr>
          <w:p w14:paraId="7AD9ACA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24AC" w:rsidRPr="00613B3B" w14:paraId="48292C0D" w14:textId="77777777" w:rsidTr="00613B3B">
        <w:tc>
          <w:tcPr>
            <w:tcW w:w="1134" w:type="dxa"/>
          </w:tcPr>
          <w:p w14:paraId="48D298E2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523FF2B6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950" w:type="dxa"/>
          </w:tcPr>
          <w:p w14:paraId="7A4F1D6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24AC" w:rsidRPr="00613B3B" w14:paraId="2BD86CA5" w14:textId="77777777" w:rsidTr="00613B3B">
        <w:tc>
          <w:tcPr>
            <w:tcW w:w="1134" w:type="dxa"/>
          </w:tcPr>
          <w:p w14:paraId="6E8BCAF5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14:paraId="03F609D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Игра на народных музыкальных инструментах. Ударные (ложки, трещотки, шаркунок, «дрова»), духовые (свирели, окарины, кугиклы и калюки), струнные (балалайка). Освоение исполнения в составе малых ансамблей (2-3 человека)</w:t>
            </w:r>
          </w:p>
        </w:tc>
        <w:tc>
          <w:tcPr>
            <w:tcW w:w="1950" w:type="dxa"/>
          </w:tcPr>
          <w:p w14:paraId="10E4929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F24AC" w:rsidRPr="00613B3B" w14:paraId="590E3492" w14:textId="77777777" w:rsidTr="00613B3B">
        <w:tc>
          <w:tcPr>
            <w:tcW w:w="1134" w:type="dxa"/>
          </w:tcPr>
          <w:p w14:paraId="28CCBBDA" w14:textId="77777777" w:rsidR="00EF24AC" w:rsidRPr="00613B3B" w:rsidRDefault="00EF24AC" w:rsidP="00613B3B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14F5FBA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Всего:</w:t>
            </w:r>
          </w:p>
        </w:tc>
        <w:tc>
          <w:tcPr>
            <w:tcW w:w="1950" w:type="dxa"/>
          </w:tcPr>
          <w:p w14:paraId="6D1851F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</w:tbl>
    <w:p w14:paraId="1103A0FB" w14:textId="77777777" w:rsidR="00EF24AC" w:rsidRPr="009A4F7E" w:rsidRDefault="00EF24AC" w:rsidP="009A4F7E">
      <w:pPr>
        <w:spacing w:after="0" w:line="240" w:lineRule="auto"/>
        <w:ind w:firstLine="680"/>
        <w:rPr>
          <w:rFonts w:ascii="Times New Roman" w:hAnsi="Times New Roman"/>
          <w:sz w:val="16"/>
          <w:szCs w:val="16"/>
        </w:rPr>
      </w:pPr>
    </w:p>
    <w:p w14:paraId="53436BCA" w14:textId="77777777" w:rsidR="00EF24AC" w:rsidRPr="00A0002E" w:rsidRDefault="00EF24AC" w:rsidP="00A0002E">
      <w:pPr>
        <w:spacing w:after="0" w:line="360" w:lineRule="auto"/>
        <w:ind w:firstLine="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W w:w="94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50"/>
      </w:tblGrid>
      <w:tr w:rsidR="00EF24AC" w:rsidRPr="00613B3B" w14:paraId="4F8098AF" w14:textId="77777777" w:rsidTr="00613B3B">
        <w:tc>
          <w:tcPr>
            <w:tcW w:w="1134" w:type="dxa"/>
          </w:tcPr>
          <w:p w14:paraId="5C8AFD79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5B2AE3AC" w14:textId="77777777" w:rsidR="00EF24AC" w:rsidRPr="00613B3B" w:rsidRDefault="00EF24AC" w:rsidP="00613B3B">
            <w:pPr>
              <w:spacing w:after="0" w:line="360" w:lineRule="auto"/>
              <w:ind w:firstLine="6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14:paraId="176D19B9" w14:textId="77777777" w:rsidR="00EF24AC" w:rsidRPr="00613B3B" w:rsidRDefault="00EF24AC" w:rsidP="00190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24ADDDDA" w14:textId="77777777" w:rsidTr="00613B3B">
        <w:tc>
          <w:tcPr>
            <w:tcW w:w="1134" w:type="dxa"/>
          </w:tcPr>
          <w:p w14:paraId="136E608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0C7A8EB7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двух-  и трёхголосного исполнения. Диалектные особенности песенного материала</w:t>
            </w:r>
          </w:p>
        </w:tc>
        <w:tc>
          <w:tcPr>
            <w:tcW w:w="1950" w:type="dxa"/>
          </w:tcPr>
          <w:p w14:paraId="54C1AA4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59868F6A" w14:textId="77777777" w:rsidTr="00613B3B">
        <w:tc>
          <w:tcPr>
            <w:tcW w:w="1134" w:type="dxa"/>
          </w:tcPr>
          <w:p w14:paraId="3D24C44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468B51C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игры (повторение пройденных и разучивание новых образцов)</w:t>
            </w:r>
          </w:p>
        </w:tc>
        <w:tc>
          <w:tcPr>
            <w:tcW w:w="1950" w:type="dxa"/>
          </w:tcPr>
          <w:p w14:paraId="69CC312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11140B25" w14:textId="77777777" w:rsidTr="00613B3B">
        <w:tc>
          <w:tcPr>
            <w:tcW w:w="1134" w:type="dxa"/>
          </w:tcPr>
          <w:p w14:paraId="1A38C514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0EED558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хороводные игровые песни  в многоголосном изложении без сопровождения. Освоение областных особенностей хороводного шага («в две ноги», «в три ноги», «дробление», «пересек»)</w:t>
            </w:r>
          </w:p>
        </w:tc>
        <w:tc>
          <w:tcPr>
            <w:tcW w:w="1950" w:type="dxa"/>
          </w:tcPr>
          <w:p w14:paraId="41F5E30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73F4EA67" w14:textId="77777777" w:rsidTr="00613B3B">
        <w:tc>
          <w:tcPr>
            <w:tcW w:w="1134" w:type="dxa"/>
          </w:tcPr>
          <w:p w14:paraId="48FC3E5E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0FF17145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Шуточные и плясовые песни  в многоголосном изложении без сопровождения. Постановка танцев</w:t>
            </w:r>
          </w:p>
        </w:tc>
        <w:tc>
          <w:tcPr>
            <w:tcW w:w="1950" w:type="dxa"/>
          </w:tcPr>
          <w:p w14:paraId="3C9324B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76E13E1C" w14:textId="77777777" w:rsidTr="00613B3B">
        <w:tc>
          <w:tcPr>
            <w:tcW w:w="1134" w:type="dxa"/>
          </w:tcPr>
          <w:p w14:paraId="15D174C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1F796D1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color w:val="FFC000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и обряды святочного периода (колядки,  Христославия, подблюдные, колядования, ряженые). Постановка святочного обряда</w:t>
            </w:r>
          </w:p>
        </w:tc>
        <w:tc>
          <w:tcPr>
            <w:tcW w:w="1950" w:type="dxa"/>
          </w:tcPr>
          <w:p w14:paraId="105A64F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34E28328" w14:textId="77777777" w:rsidTr="00613B3B">
        <w:tc>
          <w:tcPr>
            <w:tcW w:w="1134" w:type="dxa"/>
          </w:tcPr>
          <w:p w14:paraId="3A18B03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602CBAC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Частушки, шуточные припевки и небылицы без сопровождения  (с аккомпанементом участников ансамбля) </w:t>
            </w:r>
          </w:p>
        </w:tc>
        <w:tc>
          <w:tcPr>
            <w:tcW w:w="1950" w:type="dxa"/>
          </w:tcPr>
          <w:p w14:paraId="2F06D9E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4F5CACD7" w14:textId="77777777" w:rsidTr="00613B3B">
        <w:tc>
          <w:tcPr>
            <w:tcW w:w="1134" w:type="dxa"/>
          </w:tcPr>
          <w:p w14:paraId="70CE6241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389C57D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Исторические и солдатские строевые песни в двух- и трёхголосном изложении, без сопровождения и в сопровождении духовых и ударных инструментов</w:t>
            </w:r>
          </w:p>
        </w:tc>
        <w:tc>
          <w:tcPr>
            <w:tcW w:w="1950" w:type="dxa"/>
          </w:tcPr>
          <w:p w14:paraId="60E1BEA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24AC" w:rsidRPr="00613B3B" w14:paraId="2E6CAE90" w14:textId="77777777" w:rsidTr="00613B3B">
        <w:tc>
          <w:tcPr>
            <w:tcW w:w="1134" w:type="dxa"/>
          </w:tcPr>
          <w:p w14:paraId="315FA493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9" w:type="dxa"/>
          </w:tcPr>
          <w:p w14:paraId="3D396788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свадебного обряда.  Величальные и корильные песни в двух- и трёхголосном изложении</w:t>
            </w:r>
          </w:p>
        </w:tc>
        <w:tc>
          <w:tcPr>
            <w:tcW w:w="1950" w:type="dxa"/>
          </w:tcPr>
          <w:p w14:paraId="5E4594D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2B127F09" w14:textId="77777777" w:rsidTr="00613B3B">
        <w:tc>
          <w:tcPr>
            <w:tcW w:w="1134" w:type="dxa"/>
          </w:tcPr>
          <w:p w14:paraId="1A71A0B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14:paraId="142F03C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Знакомство с эпическими жанрами – былины и старины</w:t>
            </w:r>
          </w:p>
        </w:tc>
        <w:tc>
          <w:tcPr>
            <w:tcW w:w="1950" w:type="dxa"/>
          </w:tcPr>
          <w:p w14:paraId="6AB1338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6C999B24" w14:textId="77777777" w:rsidTr="00613B3B">
        <w:tc>
          <w:tcPr>
            <w:tcW w:w="1134" w:type="dxa"/>
          </w:tcPr>
          <w:p w14:paraId="7FA0508F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443F8B6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Парные танцы – кадрили, полька, краковяк</w:t>
            </w:r>
          </w:p>
        </w:tc>
        <w:tc>
          <w:tcPr>
            <w:tcW w:w="1950" w:type="dxa"/>
          </w:tcPr>
          <w:p w14:paraId="54D438F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12684F49" w14:textId="77777777" w:rsidTr="00613B3B">
        <w:tc>
          <w:tcPr>
            <w:tcW w:w="1134" w:type="dxa"/>
          </w:tcPr>
          <w:p w14:paraId="5BE19E40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7980E5EC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950" w:type="dxa"/>
          </w:tcPr>
          <w:p w14:paraId="6101856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7D2A5812" w14:textId="77777777" w:rsidTr="00613B3B">
        <w:tc>
          <w:tcPr>
            <w:tcW w:w="1134" w:type="dxa"/>
          </w:tcPr>
          <w:p w14:paraId="46B66F32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14:paraId="5FD4BC8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Игра на струнных народных музыкальных инструментах (балалайка). Освоение аккомпанемента</w:t>
            </w:r>
          </w:p>
        </w:tc>
        <w:tc>
          <w:tcPr>
            <w:tcW w:w="1950" w:type="dxa"/>
          </w:tcPr>
          <w:p w14:paraId="7F51B8C5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6897E9BA" w14:textId="77777777" w:rsidTr="00613B3B">
        <w:tc>
          <w:tcPr>
            <w:tcW w:w="1134" w:type="dxa"/>
          </w:tcPr>
          <w:p w14:paraId="5C81AA24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5690DCD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Всего:</w:t>
            </w:r>
          </w:p>
        </w:tc>
        <w:tc>
          <w:tcPr>
            <w:tcW w:w="1950" w:type="dxa"/>
          </w:tcPr>
          <w:p w14:paraId="5A4372C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</w:tbl>
    <w:p w14:paraId="26EE7ACF" w14:textId="77777777" w:rsidR="00EF24AC" w:rsidRPr="009A4F7E" w:rsidRDefault="00EF24AC" w:rsidP="009A4F7E">
      <w:pPr>
        <w:spacing w:after="0" w:line="240" w:lineRule="auto"/>
        <w:ind w:firstLine="680"/>
        <w:jc w:val="center"/>
        <w:rPr>
          <w:rFonts w:ascii="Times New Roman" w:hAnsi="Times New Roman"/>
          <w:sz w:val="16"/>
          <w:szCs w:val="16"/>
        </w:rPr>
      </w:pPr>
    </w:p>
    <w:p w14:paraId="25EA22CE" w14:textId="77777777" w:rsidR="00EF24AC" w:rsidRPr="00853B53" w:rsidRDefault="00EF24AC" w:rsidP="002C2BF5">
      <w:pPr>
        <w:spacing w:after="0" w:line="360" w:lineRule="auto"/>
        <w:ind w:firstLine="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6 класс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84"/>
      </w:tblGrid>
      <w:tr w:rsidR="00EF24AC" w:rsidRPr="00613B3B" w14:paraId="792185E6" w14:textId="77777777" w:rsidTr="00613B3B">
        <w:tc>
          <w:tcPr>
            <w:tcW w:w="1134" w:type="dxa"/>
          </w:tcPr>
          <w:p w14:paraId="2245F6E1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711CD87F" w14:textId="77777777" w:rsidR="00EF24AC" w:rsidRPr="00613B3B" w:rsidRDefault="00EF24AC" w:rsidP="00613B3B">
            <w:pPr>
              <w:spacing w:after="0" w:line="360" w:lineRule="auto"/>
              <w:ind w:firstLine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</w:tcPr>
          <w:p w14:paraId="7AAA7A4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0C0FE6F6" w14:textId="77777777" w:rsidTr="00613B3B">
        <w:tc>
          <w:tcPr>
            <w:tcW w:w="1134" w:type="dxa"/>
          </w:tcPr>
          <w:p w14:paraId="161ACAD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1CE5089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  и трёхголосного исполнения. Диалектные особенности песенного материала</w:t>
            </w:r>
          </w:p>
        </w:tc>
        <w:tc>
          <w:tcPr>
            <w:tcW w:w="1984" w:type="dxa"/>
          </w:tcPr>
          <w:p w14:paraId="1987DC0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11E22D53" w14:textId="77777777" w:rsidTr="00613B3B">
        <w:tc>
          <w:tcPr>
            <w:tcW w:w="1134" w:type="dxa"/>
          </w:tcPr>
          <w:p w14:paraId="591C219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2742715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игры (повторение пройденных и разучивание новых образцов). Вечорошные игры</w:t>
            </w:r>
          </w:p>
        </w:tc>
        <w:tc>
          <w:tcPr>
            <w:tcW w:w="1984" w:type="dxa"/>
          </w:tcPr>
          <w:p w14:paraId="3B038A6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34075B48" w14:textId="77777777" w:rsidTr="00613B3B">
        <w:tc>
          <w:tcPr>
            <w:tcW w:w="1134" w:type="dxa"/>
          </w:tcPr>
          <w:p w14:paraId="2CF185B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48A2CE83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хороводные игровые песни в трёх- и четырёхголосном изложении без сопровождения и в сопровождении этнографических инструментов. Постановка танцев</w:t>
            </w:r>
          </w:p>
        </w:tc>
        <w:tc>
          <w:tcPr>
            <w:tcW w:w="1984" w:type="dxa"/>
          </w:tcPr>
          <w:p w14:paraId="28D9510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231DD14F" w14:textId="77777777" w:rsidTr="00613B3B">
        <w:tc>
          <w:tcPr>
            <w:tcW w:w="1134" w:type="dxa"/>
          </w:tcPr>
          <w:p w14:paraId="1945A0C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1F3631B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Плясовые и шуточные песни в трёх- и четырёхголосном изложении без сопровождения и в сопровождении этнографических инструментов. Постановка танцев</w:t>
            </w:r>
          </w:p>
        </w:tc>
        <w:tc>
          <w:tcPr>
            <w:tcW w:w="1984" w:type="dxa"/>
          </w:tcPr>
          <w:p w14:paraId="7D1ED6A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08CFB937" w14:textId="77777777" w:rsidTr="00613B3B">
        <w:tc>
          <w:tcPr>
            <w:tcW w:w="1134" w:type="dxa"/>
          </w:tcPr>
          <w:p w14:paraId="49F39B4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21994CB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свадебного обряда – величальные, корильные, лирические песни девичника.  Причитания невесты</w:t>
            </w:r>
          </w:p>
        </w:tc>
        <w:tc>
          <w:tcPr>
            <w:tcW w:w="1984" w:type="dxa"/>
          </w:tcPr>
          <w:p w14:paraId="111FB78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2BB36C09" w14:textId="77777777" w:rsidTr="00613B3B">
        <w:tc>
          <w:tcPr>
            <w:tcW w:w="1134" w:type="dxa"/>
          </w:tcPr>
          <w:p w14:paraId="2401354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5D664E9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Традиции Рождества и Крещения, приуроченные к ним песни</w:t>
            </w:r>
          </w:p>
        </w:tc>
        <w:tc>
          <w:tcPr>
            <w:tcW w:w="1984" w:type="dxa"/>
          </w:tcPr>
          <w:p w14:paraId="38E1061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24AC" w:rsidRPr="00613B3B" w14:paraId="2E862EC8" w14:textId="77777777" w:rsidTr="00613B3B">
        <w:tc>
          <w:tcPr>
            <w:tcW w:w="1134" w:type="dxa"/>
          </w:tcPr>
          <w:p w14:paraId="1D445A4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62483AC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Постовые и Пасхальные духовные стихи </w:t>
            </w:r>
            <w:r w:rsidRPr="00613B3B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3B3B">
              <w:rPr>
                <w:rFonts w:ascii="Times New Roman" w:hAnsi="Times New Roman"/>
                <w:sz w:val="28"/>
                <w:szCs w:val="28"/>
                <w:lang w:val="en-US"/>
              </w:rPr>
              <w:t>cappella</w:t>
            </w:r>
          </w:p>
        </w:tc>
        <w:tc>
          <w:tcPr>
            <w:tcW w:w="1984" w:type="dxa"/>
          </w:tcPr>
          <w:p w14:paraId="0804784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24AC" w:rsidRPr="00613B3B" w14:paraId="65D12614" w14:textId="77777777" w:rsidTr="00613B3B">
        <w:tc>
          <w:tcPr>
            <w:tcW w:w="1134" w:type="dxa"/>
          </w:tcPr>
          <w:p w14:paraId="6CBD67F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9" w:type="dxa"/>
          </w:tcPr>
          <w:p w14:paraId="394AB9F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Троицкие хороводы, кумицкие песни.  Постановка обряда  «Зелёные святки» </w:t>
            </w:r>
          </w:p>
        </w:tc>
        <w:tc>
          <w:tcPr>
            <w:tcW w:w="1984" w:type="dxa"/>
          </w:tcPr>
          <w:p w14:paraId="02CBF70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56F964A1" w14:textId="77777777" w:rsidTr="00613B3B">
        <w:tc>
          <w:tcPr>
            <w:tcW w:w="1134" w:type="dxa"/>
          </w:tcPr>
          <w:p w14:paraId="23AEB93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14:paraId="0105403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Протяжные лирические песни. 2-4-голосные партитуры (гетерофония и гомофонно-гармонический склад), сольный запев и хоровой подхват, без сопровождения</w:t>
            </w:r>
          </w:p>
        </w:tc>
        <w:tc>
          <w:tcPr>
            <w:tcW w:w="1984" w:type="dxa"/>
          </w:tcPr>
          <w:p w14:paraId="417C41E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14A50D88" w14:textId="77777777" w:rsidTr="00613B3B">
        <w:tc>
          <w:tcPr>
            <w:tcW w:w="1134" w:type="dxa"/>
          </w:tcPr>
          <w:p w14:paraId="389669C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7D63CED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Вечорошные песни и кадрили, областные особенности танцев</w:t>
            </w:r>
          </w:p>
        </w:tc>
        <w:tc>
          <w:tcPr>
            <w:tcW w:w="1984" w:type="dxa"/>
          </w:tcPr>
          <w:p w14:paraId="790374C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24AC" w:rsidRPr="00613B3B" w14:paraId="58C6E7B9" w14:textId="77777777" w:rsidTr="00613B3B">
        <w:tc>
          <w:tcPr>
            <w:tcW w:w="1134" w:type="dxa"/>
          </w:tcPr>
          <w:p w14:paraId="1B04D64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239D1A4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984" w:type="dxa"/>
          </w:tcPr>
          <w:p w14:paraId="5D06611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06B97656" w14:textId="77777777" w:rsidTr="00613B3B">
        <w:tc>
          <w:tcPr>
            <w:tcW w:w="1134" w:type="dxa"/>
          </w:tcPr>
          <w:p w14:paraId="61B48B8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14:paraId="6659CCC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Игра на духовых народных  инструментах (жалейка, брёлка). Освоение навыков ансамблевого аккомпанемента</w:t>
            </w:r>
          </w:p>
        </w:tc>
        <w:tc>
          <w:tcPr>
            <w:tcW w:w="1984" w:type="dxa"/>
          </w:tcPr>
          <w:p w14:paraId="1E10D49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49A9CEA0" w14:textId="77777777" w:rsidTr="00613B3B">
        <w:tc>
          <w:tcPr>
            <w:tcW w:w="1134" w:type="dxa"/>
          </w:tcPr>
          <w:p w14:paraId="13FD78E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E148145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Всего:</w:t>
            </w:r>
          </w:p>
        </w:tc>
        <w:tc>
          <w:tcPr>
            <w:tcW w:w="1984" w:type="dxa"/>
          </w:tcPr>
          <w:p w14:paraId="73B0333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</w:tbl>
    <w:p w14:paraId="12689D87" w14:textId="77777777" w:rsidR="00EF24AC" w:rsidRPr="009A4F7E" w:rsidRDefault="00EF24AC" w:rsidP="009A4F7E">
      <w:pPr>
        <w:spacing w:after="0" w:line="240" w:lineRule="auto"/>
        <w:ind w:firstLine="680"/>
        <w:rPr>
          <w:rFonts w:ascii="Times New Roman" w:hAnsi="Times New Roman"/>
          <w:sz w:val="16"/>
          <w:szCs w:val="16"/>
        </w:rPr>
      </w:pPr>
    </w:p>
    <w:p w14:paraId="52700FDF" w14:textId="77777777" w:rsidR="00EF24AC" w:rsidRPr="002C2BF5" w:rsidRDefault="00EF24AC" w:rsidP="002C2BF5">
      <w:pPr>
        <w:spacing w:after="0" w:line="360" w:lineRule="auto"/>
        <w:ind w:firstLine="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7 класс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84"/>
      </w:tblGrid>
      <w:tr w:rsidR="00EF24AC" w:rsidRPr="00613B3B" w14:paraId="0FA55048" w14:textId="77777777" w:rsidTr="00613B3B">
        <w:tc>
          <w:tcPr>
            <w:tcW w:w="1134" w:type="dxa"/>
          </w:tcPr>
          <w:p w14:paraId="301DB0F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7E1A83C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</w:tcPr>
          <w:p w14:paraId="5A3DCB18" w14:textId="77777777" w:rsidR="00EF24AC" w:rsidRPr="00613B3B" w:rsidRDefault="00EF24AC" w:rsidP="00190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5C1B3AE1" w14:textId="77777777" w:rsidTr="00613B3B">
        <w:tc>
          <w:tcPr>
            <w:tcW w:w="1134" w:type="dxa"/>
          </w:tcPr>
          <w:p w14:paraId="54059799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7595A052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пения. Работа над навыками 2-3х</w:t>
            </w: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исполнения. Диалектные особенности песенного материала. Освоение  областных стилевых особенностей манеры пения. </w:t>
            </w:r>
          </w:p>
        </w:tc>
        <w:tc>
          <w:tcPr>
            <w:tcW w:w="1984" w:type="dxa"/>
          </w:tcPr>
          <w:p w14:paraId="08345E88" w14:textId="77777777" w:rsidR="00EF24AC" w:rsidRPr="00613B3B" w:rsidRDefault="00EF24AC" w:rsidP="00613B3B">
            <w:pPr>
              <w:tabs>
                <w:tab w:val="center" w:pos="884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44804F35" w14:textId="77777777" w:rsidTr="00613B3B">
        <w:tc>
          <w:tcPr>
            <w:tcW w:w="1134" w:type="dxa"/>
          </w:tcPr>
          <w:p w14:paraId="1BAEC1C7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1A4CA252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игры (повторение пройденных и разучивание новых образцов). Вечорошные и поцелуйные игры</w:t>
            </w:r>
          </w:p>
        </w:tc>
        <w:tc>
          <w:tcPr>
            <w:tcW w:w="1984" w:type="dxa"/>
          </w:tcPr>
          <w:p w14:paraId="08FBF205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2B6B7C8F" w14:textId="77777777" w:rsidTr="00613B3B">
        <w:tc>
          <w:tcPr>
            <w:tcW w:w="1134" w:type="dxa"/>
          </w:tcPr>
          <w:p w14:paraId="096B703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79BD685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плясовые песни в одноголосном изложении и сопровождение музыкального инструмента (балалайка, гармонь)</w:t>
            </w:r>
          </w:p>
        </w:tc>
        <w:tc>
          <w:tcPr>
            <w:tcW w:w="1984" w:type="dxa"/>
          </w:tcPr>
          <w:p w14:paraId="7257BFF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74A346CD" w14:textId="77777777" w:rsidTr="00613B3B">
        <w:tc>
          <w:tcPr>
            <w:tcW w:w="1134" w:type="dxa"/>
          </w:tcPr>
          <w:p w14:paraId="5596451A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00E5D768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Частушки и небылицы песни в одноголосном изложении и сопровождение музыкального инструмента (балалайка, гармонь)</w:t>
            </w:r>
          </w:p>
        </w:tc>
        <w:tc>
          <w:tcPr>
            <w:tcW w:w="1984" w:type="dxa"/>
          </w:tcPr>
          <w:p w14:paraId="0C8565E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69CBB402" w14:textId="77777777" w:rsidTr="00613B3B">
        <w:tc>
          <w:tcPr>
            <w:tcW w:w="1134" w:type="dxa"/>
          </w:tcPr>
          <w:p w14:paraId="36E023C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4FC9E19C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Протяжные лирические песни. 2-4-голосные партитуры (гетерофония и гомофонно-гармонический склад), сольный запев и хоровой подхват, без сопровождения, областные стилевые особенности манеры пения </w:t>
            </w:r>
          </w:p>
        </w:tc>
        <w:tc>
          <w:tcPr>
            <w:tcW w:w="1984" w:type="dxa"/>
          </w:tcPr>
          <w:p w14:paraId="0EE106B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40865B4A" w14:textId="77777777" w:rsidTr="00613B3B">
        <w:tc>
          <w:tcPr>
            <w:tcW w:w="1134" w:type="dxa"/>
          </w:tcPr>
          <w:p w14:paraId="46C59189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379" w:type="dxa"/>
          </w:tcPr>
          <w:p w14:paraId="246D0253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Исторические и строевые походные песни, баллады. Трёх- и четырёхголосные партитуры</w:t>
            </w:r>
          </w:p>
        </w:tc>
        <w:tc>
          <w:tcPr>
            <w:tcW w:w="1984" w:type="dxa"/>
          </w:tcPr>
          <w:p w14:paraId="04FEDD8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24AC" w:rsidRPr="00613B3B" w14:paraId="641BFC05" w14:textId="77777777" w:rsidTr="00613B3B">
        <w:tc>
          <w:tcPr>
            <w:tcW w:w="1134" w:type="dxa"/>
          </w:tcPr>
          <w:p w14:paraId="7D690364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40B4078B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летнего земледельческого календаря. Купальские, жнивные песни.</w:t>
            </w:r>
          </w:p>
        </w:tc>
        <w:tc>
          <w:tcPr>
            <w:tcW w:w="1984" w:type="dxa"/>
          </w:tcPr>
          <w:p w14:paraId="55922ED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24AC" w:rsidRPr="00613B3B" w14:paraId="2E5D9AB9" w14:textId="77777777" w:rsidTr="00613B3B">
        <w:tc>
          <w:tcPr>
            <w:tcW w:w="1134" w:type="dxa"/>
          </w:tcPr>
          <w:p w14:paraId="20A026B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14:paraId="3AF9ADE5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Свадебные песни (песни девичника, величальные и корильные, песни свадебного поезда и пира) и элементы свадебной игры. Постановка фольклорной композиции «Кукольная свадебка»</w:t>
            </w:r>
          </w:p>
        </w:tc>
        <w:tc>
          <w:tcPr>
            <w:tcW w:w="1984" w:type="dxa"/>
          </w:tcPr>
          <w:p w14:paraId="1790F04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EF24AC" w:rsidRPr="00613B3B" w14:paraId="498D911C" w14:textId="77777777" w:rsidTr="00613B3B">
        <w:tc>
          <w:tcPr>
            <w:tcW w:w="1134" w:type="dxa"/>
          </w:tcPr>
          <w:p w14:paraId="58056C0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14:paraId="630DDA3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Волочебные песни и духовные стихи. Трёх- и четырёхголосные партитуры, областные особенности манеры пения</w:t>
            </w:r>
          </w:p>
        </w:tc>
        <w:tc>
          <w:tcPr>
            <w:tcW w:w="1984" w:type="dxa"/>
          </w:tcPr>
          <w:p w14:paraId="2579B7D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49FF2F26" w14:textId="77777777" w:rsidTr="00613B3B">
        <w:tc>
          <w:tcPr>
            <w:tcW w:w="1134" w:type="dxa"/>
          </w:tcPr>
          <w:p w14:paraId="5704C440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6CE9A65C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984" w:type="dxa"/>
          </w:tcPr>
          <w:p w14:paraId="5AA012D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70BB717C" w14:textId="77777777" w:rsidTr="00613B3B">
        <w:tc>
          <w:tcPr>
            <w:tcW w:w="1134" w:type="dxa"/>
          </w:tcPr>
          <w:p w14:paraId="5DC0A05E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41D50EA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Ансамблевое исполнение наигрышей на изученных инструментах. Освоение навыков ансамблевого аккомпанемента</w:t>
            </w:r>
          </w:p>
        </w:tc>
        <w:tc>
          <w:tcPr>
            <w:tcW w:w="1984" w:type="dxa"/>
          </w:tcPr>
          <w:p w14:paraId="259F70E9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562778F4" w14:textId="77777777" w:rsidTr="00613B3B">
        <w:tc>
          <w:tcPr>
            <w:tcW w:w="1134" w:type="dxa"/>
          </w:tcPr>
          <w:p w14:paraId="61FD8FE4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78602C1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Всего:</w:t>
            </w:r>
          </w:p>
        </w:tc>
        <w:tc>
          <w:tcPr>
            <w:tcW w:w="1984" w:type="dxa"/>
          </w:tcPr>
          <w:p w14:paraId="4B2499A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</w:tbl>
    <w:p w14:paraId="435807F3" w14:textId="77777777" w:rsidR="00EF24AC" w:rsidRPr="009A4F7E" w:rsidRDefault="00EF24AC" w:rsidP="009A4F7E">
      <w:pPr>
        <w:spacing w:after="0"/>
        <w:ind w:firstLine="680"/>
        <w:rPr>
          <w:rFonts w:ascii="Times New Roman" w:hAnsi="Times New Roman"/>
          <w:sz w:val="16"/>
          <w:szCs w:val="16"/>
        </w:rPr>
      </w:pPr>
    </w:p>
    <w:p w14:paraId="2335D0EB" w14:textId="77777777" w:rsidR="00EF24AC" w:rsidRPr="002C2BF5" w:rsidRDefault="00EF24AC" w:rsidP="002C2BF5">
      <w:pPr>
        <w:spacing w:after="0" w:line="360" w:lineRule="auto"/>
        <w:ind w:firstLine="6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8 класс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9"/>
        <w:gridCol w:w="1984"/>
      </w:tblGrid>
      <w:tr w:rsidR="00EF24AC" w:rsidRPr="00613B3B" w14:paraId="676BA90B" w14:textId="77777777" w:rsidTr="00613B3B">
        <w:tc>
          <w:tcPr>
            <w:tcW w:w="1134" w:type="dxa"/>
          </w:tcPr>
          <w:p w14:paraId="629C8077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14:paraId="28F93EC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</w:tcPr>
          <w:p w14:paraId="7CEB3C0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F24AC" w:rsidRPr="00613B3B" w14:paraId="691331A4" w14:textId="77777777" w:rsidTr="00613B3B">
        <w:tc>
          <w:tcPr>
            <w:tcW w:w="1134" w:type="dxa"/>
          </w:tcPr>
          <w:p w14:paraId="2841019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60E785C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двух-  и трёхголосного исполнения. Диалектные особенности песенного материала. Освоение локальных стилевых особенностей манеры пения</w:t>
            </w:r>
          </w:p>
        </w:tc>
        <w:tc>
          <w:tcPr>
            <w:tcW w:w="1984" w:type="dxa"/>
          </w:tcPr>
          <w:p w14:paraId="2D030CE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76645F6E" w14:textId="77777777" w:rsidTr="00613B3B">
        <w:tc>
          <w:tcPr>
            <w:tcW w:w="1134" w:type="dxa"/>
          </w:tcPr>
          <w:p w14:paraId="2064491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42555332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игры в многоголосном хоровом изложении</w:t>
            </w:r>
          </w:p>
        </w:tc>
        <w:tc>
          <w:tcPr>
            <w:tcW w:w="1984" w:type="dxa"/>
          </w:tcPr>
          <w:p w14:paraId="5E657C7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2EF6CC01" w14:textId="77777777" w:rsidTr="00613B3B">
        <w:tc>
          <w:tcPr>
            <w:tcW w:w="1134" w:type="dxa"/>
          </w:tcPr>
          <w:p w14:paraId="03ADF161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4311D7C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Хороводные и плясовые песни в многоголосном хоровом изложении, постановка танца с учётом областных хореографических особенностей </w:t>
            </w:r>
          </w:p>
        </w:tc>
        <w:tc>
          <w:tcPr>
            <w:tcW w:w="1984" w:type="dxa"/>
          </w:tcPr>
          <w:p w14:paraId="1E90AAD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2FC48828" w14:textId="77777777" w:rsidTr="00613B3B">
        <w:tc>
          <w:tcPr>
            <w:tcW w:w="1134" w:type="dxa"/>
          </w:tcPr>
          <w:p w14:paraId="4CFD0A4B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2280C77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Традиционный вертеп. Постановка Рождественского спектакля, Рождественские духовные песнопения, Христославия, колядки. Обучение работе с вертепными куклами</w:t>
            </w:r>
          </w:p>
        </w:tc>
        <w:tc>
          <w:tcPr>
            <w:tcW w:w="1984" w:type="dxa"/>
          </w:tcPr>
          <w:p w14:paraId="417139D5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20C5190D" w14:textId="77777777" w:rsidTr="00613B3B">
        <w:tc>
          <w:tcPr>
            <w:tcW w:w="1134" w:type="dxa"/>
          </w:tcPr>
          <w:p w14:paraId="21A82FF7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79" w:type="dxa"/>
          </w:tcPr>
          <w:p w14:paraId="4C44CA81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Изучение песен, частушек  и танцев масленичной недели, традиций  гостевания, катаний и уличных забав на Масленицу. Постановка «Масленичного обряда»</w:t>
            </w:r>
          </w:p>
        </w:tc>
        <w:tc>
          <w:tcPr>
            <w:tcW w:w="1984" w:type="dxa"/>
          </w:tcPr>
          <w:p w14:paraId="0619A46A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38B1D80A" w14:textId="77777777" w:rsidTr="00613B3B">
        <w:tc>
          <w:tcPr>
            <w:tcW w:w="1134" w:type="dxa"/>
          </w:tcPr>
          <w:p w14:paraId="445ED772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057C1472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Лирические, величальные, повивальные, шуточные и плясовые песни свадебного цикла. Театрализованная постановка «Свадебного обряда» </w:t>
            </w:r>
          </w:p>
        </w:tc>
        <w:tc>
          <w:tcPr>
            <w:tcW w:w="1984" w:type="dxa"/>
          </w:tcPr>
          <w:p w14:paraId="04291FB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000FED9B" w14:textId="77777777" w:rsidTr="00613B3B">
        <w:tc>
          <w:tcPr>
            <w:tcW w:w="1134" w:type="dxa"/>
          </w:tcPr>
          <w:p w14:paraId="19B9D273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08CB3EF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Исторические и строевые походные песни в двух- и трёхголосном изложении, без сопровождения и в сопровождении ударных инструментов</w:t>
            </w:r>
          </w:p>
        </w:tc>
        <w:tc>
          <w:tcPr>
            <w:tcW w:w="1984" w:type="dxa"/>
          </w:tcPr>
          <w:p w14:paraId="783ABA7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407BB3BD" w14:textId="77777777" w:rsidTr="00613B3B">
        <w:tc>
          <w:tcPr>
            <w:tcW w:w="1134" w:type="dxa"/>
          </w:tcPr>
          <w:p w14:paraId="7E1AF15A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14:paraId="6AAA03A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Зелёные святки. Календарный обряд с исполнением Троицких, семицких и русальных песен, Троицких хороводов с  движением</w:t>
            </w:r>
          </w:p>
        </w:tc>
        <w:tc>
          <w:tcPr>
            <w:tcW w:w="1984" w:type="dxa"/>
          </w:tcPr>
          <w:p w14:paraId="175C06C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4CBCA9AC" w14:textId="77777777" w:rsidTr="00613B3B">
        <w:tc>
          <w:tcPr>
            <w:tcW w:w="1134" w:type="dxa"/>
          </w:tcPr>
          <w:p w14:paraId="64AB3825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14:paraId="1795BF28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Духовные стихи в двух- и трёхголосном изложении, без сопровождения</w:t>
            </w:r>
          </w:p>
        </w:tc>
        <w:tc>
          <w:tcPr>
            <w:tcW w:w="1984" w:type="dxa"/>
          </w:tcPr>
          <w:p w14:paraId="66D3219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5EABC823" w14:textId="77777777" w:rsidTr="00613B3B">
        <w:tc>
          <w:tcPr>
            <w:tcW w:w="1134" w:type="dxa"/>
          </w:tcPr>
          <w:p w14:paraId="7CC60312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14:paraId="5370D6B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Протяжные лирические песни в двух- и трёхголосном изложении, с учётом областных особенностей песенного стиля   </w:t>
            </w:r>
          </w:p>
        </w:tc>
        <w:tc>
          <w:tcPr>
            <w:tcW w:w="1984" w:type="dxa"/>
          </w:tcPr>
          <w:p w14:paraId="2AE9995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5A7CF686" w14:textId="77777777" w:rsidTr="00613B3B">
        <w:tc>
          <w:tcPr>
            <w:tcW w:w="1134" w:type="dxa"/>
          </w:tcPr>
          <w:p w14:paraId="7F29CF63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14:paraId="0205FFA8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984" w:type="dxa"/>
          </w:tcPr>
          <w:p w14:paraId="3B2D78B8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326CB814" w14:textId="77777777" w:rsidTr="00613B3B">
        <w:tc>
          <w:tcPr>
            <w:tcW w:w="1134" w:type="dxa"/>
          </w:tcPr>
          <w:p w14:paraId="070A4EB2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14:paraId="3179B83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Знакомство с клавишно-духовыми (тульская, елецкая, саратовская гармони), духовыми (рожок), струнными (скрипка, гудок, колёсная лира), ударными (пастушья барабанка) инструментами. Освоение навыков ансамблевого аккомпанемента</w:t>
            </w:r>
          </w:p>
        </w:tc>
        <w:tc>
          <w:tcPr>
            <w:tcW w:w="1984" w:type="dxa"/>
          </w:tcPr>
          <w:p w14:paraId="259DD12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2BAC163D" w14:textId="77777777" w:rsidTr="00613B3B">
        <w:tc>
          <w:tcPr>
            <w:tcW w:w="1134" w:type="dxa"/>
          </w:tcPr>
          <w:p w14:paraId="0FDEAFFC" w14:textId="77777777" w:rsidR="00EF24AC" w:rsidRPr="00613B3B" w:rsidRDefault="00EF24AC" w:rsidP="00613B3B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D120C6B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984" w:type="dxa"/>
          </w:tcPr>
          <w:p w14:paraId="687355B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</w:tbl>
    <w:p w14:paraId="03DDE3F4" w14:textId="77777777" w:rsidR="00EF24AC" w:rsidRPr="009A4F7E" w:rsidRDefault="00EF24AC" w:rsidP="009A4F7E">
      <w:pPr>
        <w:spacing w:after="0" w:line="240" w:lineRule="auto"/>
        <w:ind w:left="1415" w:firstLine="709"/>
        <w:jc w:val="both"/>
        <w:rPr>
          <w:rFonts w:ascii="Times New Roman" w:hAnsi="Times New Roman"/>
          <w:b/>
          <w:sz w:val="16"/>
          <w:szCs w:val="16"/>
        </w:rPr>
      </w:pPr>
    </w:p>
    <w:p w14:paraId="727EA72F" w14:textId="77777777" w:rsidR="00EF24AC" w:rsidRPr="000C115A" w:rsidRDefault="00EF24AC" w:rsidP="009A4F7E">
      <w:pPr>
        <w:spacing w:after="0" w:line="360" w:lineRule="auto"/>
        <w:ind w:left="1415" w:firstLine="709"/>
        <w:jc w:val="both"/>
        <w:rPr>
          <w:rFonts w:ascii="Times New Roman" w:hAnsi="Times New Roman"/>
          <w:b/>
          <w:sz w:val="28"/>
          <w:szCs w:val="28"/>
        </w:rPr>
      </w:pPr>
      <w:r w:rsidRPr="000C115A">
        <w:rPr>
          <w:rFonts w:ascii="Times New Roman" w:hAnsi="Times New Roman"/>
          <w:b/>
          <w:sz w:val="28"/>
          <w:szCs w:val="28"/>
        </w:rPr>
        <w:t xml:space="preserve">                                  9 класс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6378"/>
        <w:gridCol w:w="2092"/>
      </w:tblGrid>
      <w:tr w:rsidR="00EF24AC" w:rsidRPr="00613B3B" w14:paraId="76B73BE8" w14:textId="77777777" w:rsidTr="00613B3B">
        <w:tc>
          <w:tcPr>
            <w:tcW w:w="1134" w:type="dxa"/>
          </w:tcPr>
          <w:p w14:paraId="7FE0A1F8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8" w:type="dxa"/>
          </w:tcPr>
          <w:p w14:paraId="67B2968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14:paraId="4944FD53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EF24AC" w:rsidRPr="00613B3B" w14:paraId="733688BC" w14:textId="77777777" w:rsidTr="00613B3B">
        <w:tc>
          <w:tcPr>
            <w:tcW w:w="1134" w:type="dxa"/>
          </w:tcPr>
          <w:p w14:paraId="6E821C8E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6378" w:type="dxa"/>
          </w:tcPr>
          <w:p w14:paraId="108E555F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трёх- и четырехголосного исполнения. Совершенствование исполнения диалектных и локальных стилевых  особенностей песенного материала</w:t>
            </w:r>
          </w:p>
        </w:tc>
        <w:tc>
          <w:tcPr>
            <w:tcW w:w="2092" w:type="dxa"/>
          </w:tcPr>
          <w:p w14:paraId="3F6DD2A3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2B866510" w14:textId="77777777" w:rsidTr="00613B3B">
        <w:tc>
          <w:tcPr>
            <w:tcW w:w="1134" w:type="dxa"/>
          </w:tcPr>
          <w:p w14:paraId="0E28861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378" w:type="dxa"/>
          </w:tcPr>
          <w:p w14:paraId="43ADDD14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Музыкальные игры в многоголосном хоровом изложении, игры, входящие в календарные и семейно-бытовые обряды</w:t>
            </w:r>
          </w:p>
        </w:tc>
        <w:tc>
          <w:tcPr>
            <w:tcW w:w="2092" w:type="dxa"/>
          </w:tcPr>
          <w:p w14:paraId="00071A3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5E7A32EC" w14:textId="77777777" w:rsidTr="00613B3B">
        <w:tc>
          <w:tcPr>
            <w:tcW w:w="1134" w:type="dxa"/>
          </w:tcPr>
          <w:p w14:paraId="5DDFD48E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</w:tcPr>
          <w:p w14:paraId="6EEA267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песни в многоголосном хоровом изложении, постановка танца с учётом областных хореографических особенностей.  Усть-Цилёмская горка, «Вождение стрелы», Брянский хоровод «Заплетися плетень» и т.п.</w:t>
            </w:r>
          </w:p>
        </w:tc>
        <w:tc>
          <w:tcPr>
            <w:tcW w:w="2092" w:type="dxa"/>
          </w:tcPr>
          <w:p w14:paraId="27D2D676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47DCC20D" w14:textId="77777777" w:rsidTr="00613B3B">
        <w:tc>
          <w:tcPr>
            <w:tcW w:w="1134" w:type="dxa"/>
          </w:tcPr>
          <w:p w14:paraId="1100819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</w:tcPr>
          <w:p w14:paraId="5B777ED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Плясовые песни в многоголосном хоровом изложении, постановка танца с учётом областных хореографических особенностей.  Курская «Тимоня», северное «Ланце», уральская «Барабушка», областные разновидности кадрилей, особенности мужской казачьей пляски и т.п. </w:t>
            </w:r>
          </w:p>
        </w:tc>
        <w:tc>
          <w:tcPr>
            <w:tcW w:w="2092" w:type="dxa"/>
          </w:tcPr>
          <w:p w14:paraId="124A4F9C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64BCD980" w14:textId="77777777" w:rsidTr="00613B3B">
        <w:tc>
          <w:tcPr>
            <w:tcW w:w="1134" w:type="dxa"/>
          </w:tcPr>
          <w:p w14:paraId="7B0D5744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</w:tcPr>
          <w:p w14:paraId="49D9D725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Традиции осеннего календаря и приуроченные песни. Постановка осенних обрядов «Последнего снопа», «Похорон мух», «Капустных посиделок»</w:t>
            </w:r>
          </w:p>
        </w:tc>
        <w:tc>
          <w:tcPr>
            <w:tcW w:w="2092" w:type="dxa"/>
          </w:tcPr>
          <w:p w14:paraId="451F81A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0DDB4BFB" w14:textId="77777777" w:rsidTr="00613B3B">
        <w:tc>
          <w:tcPr>
            <w:tcW w:w="1134" w:type="dxa"/>
          </w:tcPr>
          <w:p w14:paraId="3BF0DF7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</w:tcPr>
          <w:p w14:paraId="22B8A0A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Протяжные лирические  песни в трёх- и четырёхголосном изложении, с учётом областных особенностей песенного стиля  </w:t>
            </w:r>
          </w:p>
        </w:tc>
        <w:tc>
          <w:tcPr>
            <w:tcW w:w="2092" w:type="dxa"/>
          </w:tcPr>
          <w:p w14:paraId="1FF82620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69371863" w14:textId="77777777" w:rsidTr="00613B3B">
        <w:tc>
          <w:tcPr>
            <w:tcW w:w="1134" w:type="dxa"/>
          </w:tcPr>
          <w:p w14:paraId="30FE920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</w:tcPr>
          <w:p w14:paraId="313613EE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Исторические песни «внешней» (военные победы и подвиги полководцев) и «внутренней» (бунтарские) политики в трёх- и четырёхголосном изложении</w:t>
            </w:r>
          </w:p>
        </w:tc>
        <w:tc>
          <w:tcPr>
            <w:tcW w:w="2092" w:type="dxa"/>
          </w:tcPr>
          <w:p w14:paraId="02A75A12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730DCE3E" w14:textId="77777777" w:rsidTr="00613B3B">
        <w:tc>
          <w:tcPr>
            <w:tcW w:w="1134" w:type="dxa"/>
          </w:tcPr>
          <w:p w14:paraId="01AF827C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8.</w:t>
            </w:r>
          </w:p>
        </w:tc>
        <w:tc>
          <w:tcPr>
            <w:tcW w:w="6378" w:type="dxa"/>
          </w:tcPr>
          <w:p w14:paraId="452D8479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Строевые походные и рекрутские песни без сопровождения и в сопровождении ударных инструментов</w:t>
            </w:r>
          </w:p>
        </w:tc>
        <w:tc>
          <w:tcPr>
            <w:tcW w:w="2092" w:type="dxa"/>
          </w:tcPr>
          <w:p w14:paraId="7E3FDCFD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66CF5BDE" w14:textId="77777777" w:rsidTr="00613B3B">
        <w:tc>
          <w:tcPr>
            <w:tcW w:w="1134" w:type="dxa"/>
          </w:tcPr>
          <w:p w14:paraId="73AE15EF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 9.</w:t>
            </w:r>
          </w:p>
        </w:tc>
        <w:tc>
          <w:tcPr>
            <w:tcW w:w="6378" w:type="dxa"/>
          </w:tcPr>
          <w:p w14:paraId="788C63F0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Духовные стихи и притчи, традиционные православные песнопения в народных распевах</w:t>
            </w:r>
          </w:p>
        </w:tc>
        <w:tc>
          <w:tcPr>
            <w:tcW w:w="2092" w:type="dxa"/>
          </w:tcPr>
          <w:p w14:paraId="3CE2E09B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F24AC" w:rsidRPr="00613B3B" w14:paraId="4B9CD82B" w14:textId="77777777" w:rsidTr="00613B3B">
        <w:tc>
          <w:tcPr>
            <w:tcW w:w="1134" w:type="dxa"/>
          </w:tcPr>
          <w:p w14:paraId="3C045161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10.</w:t>
            </w:r>
          </w:p>
        </w:tc>
        <w:tc>
          <w:tcPr>
            <w:tcW w:w="6378" w:type="dxa"/>
          </w:tcPr>
          <w:p w14:paraId="0CB2C823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Обряды и традиции летнего календаря. Купальские, Петровские, покосные и жнивные песни. Постановка Ивана-Купальского обряда</w:t>
            </w:r>
          </w:p>
        </w:tc>
        <w:tc>
          <w:tcPr>
            <w:tcW w:w="2092" w:type="dxa"/>
          </w:tcPr>
          <w:p w14:paraId="41B4AEA5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F24AC" w:rsidRPr="00613B3B" w14:paraId="462609D4" w14:textId="77777777" w:rsidTr="00613B3B">
        <w:tc>
          <w:tcPr>
            <w:tcW w:w="1134" w:type="dxa"/>
          </w:tcPr>
          <w:p w14:paraId="5B1DB67F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 11.</w:t>
            </w:r>
          </w:p>
        </w:tc>
        <w:tc>
          <w:tcPr>
            <w:tcW w:w="6378" w:type="dxa"/>
          </w:tcPr>
          <w:p w14:paraId="1DEF0DEA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Совершенствование навыков импровизации на материале пройденных жанров народной песни</w:t>
            </w:r>
          </w:p>
        </w:tc>
        <w:tc>
          <w:tcPr>
            <w:tcW w:w="2092" w:type="dxa"/>
          </w:tcPr>
          <w:p w14:paraId="76F5936F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4AC" w:rsidRPr="00613B3B" w14:paraId="6D6714AA" w14:textId="77777777" w:rsidTr="00613B3B">
        <w:tc>
          <w:tcPr>
            <w:tcW w:w="1134" w:type="dxa"/>
          </w:tcPr>
          <w:p w14:paraId="3C53D146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   12.</w:t>
            </w:r>
          </w:p>
        </w:tc>
        <w:tc>
          <w:tcPr>
            <w:tcW w:w="6378" w:type="dxa"/>
          </w:tcPr>
          <w:p w14:paraId="76903A4D" w14:textId="77777777" w:rsidR="00EF24AC" w:rsidRPr="00613B3B" w:rsidRDefault="00EF24AC" w:rsidP="00613B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Совершенствование игры на клавишно-духовых (тульская, елецкая, саратовская гармони), духовых (рожок, жалейка, брёлка), струнных (скрипка, гудок, колёсная лира), ударных (пастушья </w:t>
            </w: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барабанка, бубен, шаркунок) инструментах. Совершенствование навыков ансамблевого исполнения и  аккомпанемента</w:t>
            </w:r>
          </w:p>
        </w:tc>
        <w:tc>
          <w:tcPr>
            <w:tcW w:w="2092" w:type="dxa"/>
          </w:tcPr>
          <w:p w14:paraId="16198DF1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</w:tr>
      <w:tr w:rsidR="00EF24AC" w:rsidRPr="00613B3B" w14:paraId="0013C5D0" w14:textId="77777777" w:rsidTr="00613B3B">
        <w:tc>
          <w:tcPr>
            <w:tcW w:w="1134" w:type="dxa"/>
          </w:tcPr>
          <w:p w14:paraId="2690ADDA" w14:textId="77777777" w:rsidR="00EF24AC" w:rsidRPr="00613B3B" w:rsidRDefault="00EF24AC" w:rsidP="00613B3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176A53D9" w14:textId="77777777" w:rsidR="00EF24AC" w:rsidRPr="00613B3B" w:rsidRDefault="00EF24AC" w:rsidP="00613B3B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092" w:type="dxa"/>
          </w:tcPr>
          <w:p w14:paraId="651F6287" w14:textId="77777777" w:rsidR="00EF24AC" w:rsidRPr="00613B3B" w:rsidRDefault="00EF24AC" w:rsidP="00613B3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</w:tbl>
    <w:p w14:paraId="11987E34" w14:textId="77777777" w:rsidR="00EF24AC" w:rsidRPr="009A4F7E" w:rsidRDefault="00EF24AC" w:rsidP="009A4F7E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22E48DE" w14:textId="77777777" w:rsidR="00EF24AC" w:rsidRDefault="00EF24AC" w:rsidP="00190B70">
      <w:pPr>
        <w:spacing w:after="0" w:line="360" w:lineRule="auto"/>
        <w:ind w:left="1415"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Требования к уровню подготовки обучающихся</w:t>
      </w:r>
    </w:p>
    <w:p w14:paraId="64AE21B7" w14:textId="77777777" w:rsidR="00EF24AC" w:rsidRPr="00D4445D" w:rsidRDefault="00EF24AC" w:rsidP="00E25F4E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</w:t>
      </w:r>
      <w:r w:rsidRPr="00D4445D">
        <w:rPr>
          <w:rFonts w:ascii="Times New Roman" w:hAnsi="Times New Roman"/>
          <w:sz w:val="28"/>
          <w:szCs w:val="28"/>
        </w:rPr>
        <w:t xml:space="preserve"> освоения программы «</w:t>
      </w:r>
      <w:r>
        <w:rPr>
          <w:rFonts w:ascii="Times New Roman" w:hAnsi="Times New Roman"/>
          <w:sz w:val="28"/>
          <w:szCs w:val="28"/>
        </w:rPr>
        <w:t>Фольклорный ансамбль</w:t>
      </w:r>
      <w:r w:rsidRPr="00D4445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направлен на </w:t>
      </w:r>
      <w:r w:rsidRPr="00D4445D">
        <w:rPr>
          <w:rFonts w:ascii="Times New Roman" w:hAnsi="Times New Roman"/>
          <w:sz w:val="28"/>
          <w:szCs w:val="28"/>
        </w:rPr>
        <w:t xml:space="preserve"> приобретение обучающимися следующих знаний, умений и навыков</w:t>
      </w:r>
      <w:r>
        <w:rPr>
          <w:rFonts w:ascii="Times New Roman" w:hAnsi="Times New Roman"/>
          <w:sz w:val="28"/>
          <w:szCs w:val="28"/>
        </w:rPr>
        <w:t>:</w:t>
      </w:r>
    </w:p>
    <w:p w14:paraId="07505289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4445D">
        <w:rPr>
          <w:rFonts w:ascii="Times New Roman" w:hAnsi="Times New Roman"/>
          <w:sz w:val="28"/>
          <w:szCs w:val="28"/>
        </w:rPr>
        <w:t xml:space="preserve">- знание начальных основ песенного фольклорного искусства, </w:t>
      </w:r>
      <w:r>
        <w:rPr>
          <w:rFonts w:ascii="Times New Roman" w:hAnsi="Times New Roman"/>
          <w:sz w:val="28"/>
          <w:szCs w:val="28"/>
        </w:rPr>
        <w:t>а также особенностей оформления нотации народной песни;</w:t>
      </w:r>
    </w:p>
    <w:p w14:paraId="2F7AF836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</w:t>
      </w:r>
      <w:r w:rsidRPr="00D4445D">
        <w:rPr>
          <w:rFonts w:ascii="Times New Roman" w:hAnsi="Times New Roman"/>
          <w:sz w:val="28"/>
          <w:szCs w:val="28"/>
        </w:rPr>
        <w:t xml:space="preserve"> характерных особенностей народного пения, вокально-хоровых 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14:paraId="1B90EA10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</w:t>
      </w:r>
      <w:r w:rsidRPr="00D4445D">
        <w:rPr>
          <w:rFonts w:ascii="Times New Roman" w:hAnsi="Times New Roman"/>
          <w:sz w:val="28"/>
          <w:szCs w:val="28"/>
        </w:rPr>
        <w:t xml:space="preserve"> музыкальной терминологии;</w:t>
      </w:r>
    </w:p>
    <w:p w14:paraId="2170355E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 w:rsidRPr="00D4445D">
        <w:rPr>
          <w:rFonts w:ascii="Times New Roman" w:hAnsi="Times New Roman"/>
          <w:sz w:val="28"/>
          <w:szCs w:val="28"/>
        </w:rPr>
        <w:t xml:space="preserve"> грамотно исполнять музыкальные произведения как сольно, так и в составах фольклорных коллективов;</w:t>
      </w:r>
    </w:p>
    <w:p w14:paraId="68BC0A8C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 w:rsidRPr="00D4445D">
        <w:rPr>
          <w:rFonts w:ascii="Times New Roman" w:hAnsi="Times New Roman"/>
          <w:sz w:val="28"/>
          <w:szCs w:val="28"/>
        </w:rPr>
        <w:t xml:space="preserve"> самостоятельно разучивать вокальные партии;</w:t>
      </w:r>
    </w:p>
    <w:p w14:paraId="10ED8DEE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 w:rsidRPr="00D4445D">
        <w:rPr>
          <w:rFonts w:ascii="Times New Roman" w:hAnsi="Times New Roman"/>
          <w:sz w:val="28"/>
          <w:szCs w:val="28"/>
        </w:rPr>
        <w:t xml:space="preserve">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</w:t>
      </w:r>
    </w:p>
    <w:p w14:paraId="046A9A9D" w14:textId="77777777" w:rsidR="00EF24AC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</w:t>
      </w:r>
      <w:r w:rsidRPr="00D4445D">
        <w:rPr>
          <w:rFonts w:ascii="Times New Roman" w:hAnsi="Times New Roman"/>
          <w:sz w:val="28"/>
          <w:szCs w:val="28"/>
        </w:rPr>
        <w:t xml:space="preserve"> фольклорной импровизации сольно и в ансамбле; </w:t>
      </w:r>
    </w:p>
    <w:p w14:paraId="08BA2087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4445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практические </w:t>
      </w:r>
      <w:r w:rsidRPr="00D4445D">
        <w:rPr>
          <w:rFonts w:ascii="Times New Roman" w:hAnsi="Times New Roman"/>
          <w:sz w:val="28"/>
          <w:szCs w:val="28"/>
        </w:rPr>
        <w:t xml:space="preserve"> навыки исполнения народно-песенного репертуара; </w:t>
      </w:r>
    </w:p>
    <w:p w14:paraId="677E83F4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D4445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навыки</w:t>
      </w:r>
      <w:r w:rsidRPr="00D4445D">
        <w:rPr>
          <w:rFonts w:ascii="Times New Roman" w:hAnsi="Times New Roman"/>
          <w:sz w:val="28"/>
          <w:szCs w:val="28"/>
        </w:rPr>
        <w:t xml:space="preserve"> владения различными манерами пения;</w:t>
      </w:r>
    </w:p>
    <w:p w14:paraId="7B990838" w14:textId="77777777" w:rsidR="00EF24AC" w:rsidRPr="00D4445D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4445D">
        <w:rPr>
          <w:rFonts w:ascii="Times New Roman" w:hAnsi="Times New Roman"/>
          <w:sz w:val="28"/>
          <w:szCs w:val="28"/>
        </w:rPr>
        <w:t xml:space="preserve">навыки аккомпанирования голосу в </w:t>
      </w:r>
      <w:r>
        <w:rPr>
          <w:rFonts w:ascii="Times New Roman" w:hAnsi="Times New Roman"/>
          <w:sz w:val="28"/>
          <w:szCs w:val="28"/>
        </w:rPr>
        <w:t>процессе работы, а также в</w:t>
      </w:r>
      <w:r w:rsidRPr="00D4445D">
        <w:rPr>
          <w:rFonts w:ascii="Times New Roman" w:hAnsi="Times New Roman"/>
          <w:sz w:val="28"/>
          <w:szCs w:val="28"/>
        </w:rPr>
        <w:t xml:space="preserve"> концертном исполнении вокальны</w:t>
      </w:r>
      <w:r>
        <w:rPr>
          <w:rFonts w:ascii="Times New Roman" w:hAnsi="Times New Roman"/>
          <w:sz w:val="28"/>
          <w:szCs w:val="28"/>
        </w:rPr>
        <w:t>х произведений различных жанров;</w:t>
      </w:r>
    </w:p>
    <w:p w14:paraId="38DD51B8" w14:textId="77777777" w:rsidR="00EF24AC" w:rsidRDefault="00EF24AC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навыки публичных выступлений.</w:t>
      </w:r>
    </w:p>
    <w:p w14:paraId="1D94BF9C" w14:textId="77777777" w:rsidR="00EF24AC" w:rsidRDefault="00EF24AC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6E878D40" w14:textId="77777777" w:rsidR="00EF24AC" w:rsidRDefault="00EF24AC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6142B853" w14:textId="77777777" w:rsidR="00EF24AC" w:rsidRDefault="00EF24AC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57A62D87" w14:textId="77777777" w:rsidR="00EF24AC" w:rsidRPr="001C457A" w:rsidRDefault="00EF24AC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1D2D8B08" w14:textId="77777777" w:rsidR="00EF24AC" w:rsidRDefault="00EF24AC" w:rsidP="00190B70">
      <w:pPr>
        <w:spacing w:after="0" w:line="360" w:lineRule="auto"/>
        <w:ind w:left="567"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14:paraId="773B7676" w14:textId="77777777" w:rsidR="00EF24AC" w:rsidRPr="00190B70" w:rsidRDefault="00EF24AC" w:rsidP="0048455D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0B70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14:paraId="3F3C94CA" w14:textId="77777777" w:rsidR="00EF24AC" w:rsidRDefault="00EF24AC" w:rsidP="005F5683">
      <w:pPr>
        <w:pStyle w:val="aa"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45D">
        <w:rPr>
          <w:rFonts w:ascii="Times New Roman" w:hAnsi="Times New Roman"/>
          <w:sz w:val="28"/>
          <w:szCs w:val="28"/>
        </w:rPr>
        <w:t>Основными принципами проведения и организации всех в</w:t>
      </w:r>
      <w:r>
        <w:rPr>
          <w:rFonts w:ascii="Times New Roman" w:hAnsi="Times New Roman"/>
          <w:sz w:val="28"/>
          <w:szCs w:val="28"/>
        </w:rPr>
        <w:t>идов контроля успеваемости являю</w:t>
      </w:r>
      <w:r w:rsidRPr="00D4445D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>:</w:t>
      </w:r>
      <w:r w:rsidRPr="00D4445D">
        <w:rPr>
          <w:rFonts w:ascii="Times New Roman" w:hAnsi="Times New Roman"/>
          <w:sz w:val="28"/>
          <w:szCs w:val="28"/>
        </w:rPr>
        <w:t xml:space="preserve"> систематичность, учёт индивидуальных особенностей обучаемого и коллегиальность.</w:t>
      </w:r>
    </w:p>
    <w:p w14:paraId="1224D00B" w14:textId="77777777" w:rsidR="00EF24AC" w:rsidRPr="009206FB" w:rsidRDefault="00EF24AC" w:rsidP="005F5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683">
        <w:rPr>
          <w:rFonts w:ascii="Times New Roman" w:hAnsi="Times New Roman"/>
          <w:sz w:val="28"/>
          <w:szCs w:val="28"/>
        </w:rPr>
        <w:t>Текущий контроль</w:t>
      </w:r>
      <w:r w:rsidRPr="009206FB">
        <w:rPr>
          <w:rFonts w:ascii="Times New Roman" w:hAnsi="Times New Roman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</w:t>
      </w:r>
    </w:p>
    <w:p w14:paraId="294DF47D" w14:textId="77777777" w:rsidR="00EF24AC" w:rsidRPr="009206FB" w:rsidRDefault="00EF24AC" w:rsidP="005F5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6FB">
        <w:rPr>
          <w:rFonts w:ascii="Times New Roman" w:hAnsi="Times New Roman"/>
          <w:sz w:val="28"/>
          <w:szCs w:val="28"/>
        </w:rPr>
        <w:t>На основании результатов текущего контроля выводятся четверные оценки.</w:t>
      </w:r>
    </w:p>
    <w:p w14:paraId="2EA9259F" w14:textId="77777777" w:rsidR="00EF24AC" w:rsidRPr="005F5683" w:rsidRDefault="00EF24AC" w:rsidP="005F5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6FB">
        <w:rPr>
          <w:rFonts w:ascii="Times New Roman" w:hAnsi="Times New Roman"/>
          <w:sz w:val="28"/>
          <w:szCs w:val="28"/>
        </w:rPr>
        <w:t xml:space="preserve">Особой формой текущего контроля является </w:t>
      </w:r>
      <w:r w:rsidRPr="00DC76EE">
        <w:rPr>
          <w:rFonts w:ascii="Times New Roman" w:hAnsi="Times New Roman"/>
          <w:sz w:val="28"/>
          <w:szCs w:val="28"/>
        </w:rPr>
        <w:t>контрольный урок,</w:t>
      </w:r>
      <w:r w:rsidRPr="009206FB">
        <w:rPr>
          <w:rFonts w:ascii="Times New Roman" w:hAnsi="Times New Roman"/>
          <w:sz w:val="28"/>
          <w:szCs w:val="28"/>
        </w:rPr>
        <w:t xml:space="preserve"> который проводится преподавателем, ведущим предмет без присутствия комиссии. </w:t>
      </w:r>
    </w:p>
    <w:p w14:paraId="2A14FFCF" w14:textId="77777777" w:rsidR="00EF24AC" w:rsidRPr="007A0E75" w:rsidRDefault="00EF24AC" w:rsidP="005F5683">
      <w:pPr>
        <w:widowControl w:val="0"/>
        <w:tabs>
          <w:tab w:val="left" w:pos="142"/>
        </w:tabs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</w:p>
    <w:p w14:paraId="02A660C6" w14:textId="77777777" w:rsidR="00EF24AC" w:rsidRPr="007A0E75" w:rsidRDefault="00EF24AC" w:rsidP="005F5683">
      <w:pPr>
        <w:widowControl w:val="0"/>
        <w:tabs>
          <w:tab w:val="left" w:pos="142"/>
        </w:tabs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 xml:space="preserve">- качества реализации образовательного процесса; </w:t>
      </w:r>
    </w:p>
    <w:p w14:paraId="43DB44BA" w14:textId="77777777" w:rsidR="00EF24AC" w:rsidRPr="007A0E75" w:rsidRDefault="00EF24AC" w:rsidP="005F5683">
      <w:pPr>
        <w:widowControl w:val="0"/>
        <w:tabs>
          <w:tab w:val="left" w:pos="142"/>
        </w:tabs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- качества теоретической и практической подготовки по учебному предмету;</w:t>
      </w:r>
    </w:p>
    <w:p w14:paraId="4DE86146" w14:textId="77777777" w:rsidR="00EF24AC" w:rsidRPr="00D4787F" w:rsidRDefault="00EF24AC" w:rsidP="005F5683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 xml:space="preserve">- уровня умений и навыков, сформированных у обучающегося </w:t>
      </w:r>
      <w:r>
        <w:rPr>
          <w:rFonts w:ascii="Times New Roman" w:hAnsi="Times New Roman"/>
          <w:sz w:val="28"/>
          <w:szCs w:val="28"/>
        </w:rPr>
        <w:t>на определенном этапе обучения.</w:t>
      </w:r>
    </w:p>
    <w:p w14:paraId="66E892C5" w14:textId="77777777" w:rsidR="00EF24AC" w:rsidRPr="00D4445D" w:rsidRDefault="00EF24AC" w:rsidP="005F5683">
      <w:pPr>
        <w:pStyle w:val="aa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90B70">
        <w:rPr>
          <w:rFonts w:ascii="Times New Roman" w:hAnsi="Times New Roman"/>
          <w:b/>
          <w:i/>
          <w:sz w:val="28"/>
          <w:szCs w:val="28"/>
        </w:rPr>
        <w:t>Формы  аттестации</w:t>
      </w:r>
      <w:r w:rsidRPr="00D4445D">
        <w:rPr>
          <w:rFonts w:ascii="Times New Roman" w:hAnsi="Times New Roman"/>
          <w:sz w:val="28"/>
          <w:szCs w:val="28"/>
        </w:rPr>
        <w:t xml:space="preserve">  - контрольный урок, зачёт, экзамен. В случае</w:t>
      </w:r>
      <w:r>
        <w:rPr>
          <w:rFonts w:ascii="Times New Roman" w:hAnsi="Times New Roman"/>
          <w:sz w:val="28"/>
          <w:szCs w:val="28"/>
        </w:rPr>
        <w:t>,</w:t>
      </w:r>
      <w:r w:rsidRPr="00D4445D">
        <w:rPr>
          <w:rFonts w:ascii="Times New Roman" w:hAnsi="Times New Roman"/>
          <w:sz w:val="28"/>
          <w:szCs w:val="28"/>
        </w:rPr>
        <w:t xml:space="preserve"> если по предмету «Фольклорный ансамбль» промежуточная аттестация проходит в форме академических концертов, </w:t>
      </w:r>
      <w:r>
        <w:rPr>
          <w:rFonts w:ascii="Times New Roman" w:hAnsi="Times New Roman"/>
          <w:sz w:val="28"/>
          <w:szCs w:val="28"/>
        </w:rPr>
        <w:t>они могут быть приравнены</w:t>
      </w:r>
      <w:r w:rsidRPr="00D4445D">
        <w:rPr>
          <w:rFonts w:ascii="Times New Roman" w:hAnsi="Times New Roman"/>
          <w:sz w:val="28"/>
          <w:szCs w:val="28"/>
        </w:rPr>
        <w:t xml:space="preserve"> к зачетам или контрольным урокам.</w:t>
      </w:r>
    </w:p>
    <w:p w14:paraId="03536F54" w14:textId="77777777" w:rsidR="00EF24AC" w:rsidRDefault="00EF24AC" w:rsidP="005F5683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B70">
        <w:rPr>
          <w:rFonts w:ascii="Times New Roman" w:hAnsi="Times New Roman"/>
          <w:b/>
          <w:i/>
          <w:sz w:val="28"/>
          <w:szCs w:val="28"/>
        </w:rPr>
        <w:t>Виды промежуточной аттестации</w:t>
      </w:r>
      <w:r w:rsidRPr="00190B70">
        <w:rPr>
          <w:rFonts w:ascii="Times New Roman" w:hAnsi="Times New Roman"/>
          <w:b/>
          <w:sz w:val="28"/>
          <w:szCs w:val="28"/>
        </w:rPr>
        <w:t>:</w:t>
      </w:r>
      <w:r w:rsidRPr="00D4445D">
        <w:rPr>
          <w:rFonts w:ascii="Times New Roman" w:hAnsi="Times New Roman"/>
          <w:sz w:val="28"/>
          <w:szCs w:val="28"/>
        </w:rPr>
        <w:t xml:space="preserve"> академические концерты, исполнение концертных программ, прослушивания, творческие просмотры, творческие показы</w:t>
      </w:r>
      <w:r>
        <w:rPr>
          <w:rFonts w:ascii="Times New Roman" w:hAnsi="Times New Roman"/>
          <w:sz w:val="28"/>
          <w:szCs w:val="28"/>
        </w:rPr>
        <w:t>, театрализованные выступления</w:t>
      </w:r>
      <w:r w:rsidRPr="00D4445D">
        <w:rPr>
          <w:rFonts w:ascii="Times New Roman" w:hAnsi="Times New Roman"/>
          <w:sz w:val="28"/>
          <w:szCs w:val="28"/>
        </w:rPr>
        <w:t>.</w:t>
      </w:r>
    </w:p>
    <w:p w14:paraId="32E2A23D" w14:textId="77777777" w:rsidR="00EF24AC" w:rsidRPr="00D4445D" w:rsidRDefault="00EF24AC" w:rsidP="005F5683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Итоговая аттестация может проводиться в виде концерта (театрализованного выступления), исполнения концертных программ, творческого показа.</w:t>
      </w:r>
    </w:p>
    <w:p w14:paraId="3B76C4E5" w14:textId="77777777" w:rsidR="00EF24AC" w:rsidRPr="00190B70" w:rsidRDefault="00EF24AC" w:rsidP="009A4F7E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90B70">
        <w:rPr>
          <w:rFonts w:ascii="Times New Roman" w:hAnsi="Times New Roman"/>
          <w:b/>
          <w:i/>
          <w:sz w:val="28"/>
          <w:szCs w:val="28"/>
        </w:rPr>
        <w:t>Контрольные требования на разных этапах обучения:</w:t>
      </w:r>
    </w:p>
    <w:p w14:paraId="566C61A7" w14:textId="77777777" w:rsidR="00EF24AC" w:rsidRPr="007A0E75" w:rsidRDefault="00EF24AC" w:rsidP="00190B70">
      <w:pPr>
        <w:pStyle w:val="aa"/>
        <w:spacing w:line="276" w:lineRule="auto"/>
        <w:ind w:left="567"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sz w:val="28"/>
          <w:szCs w:val="28"/>
        </w:rPr>
        <w:tab/>
      </w:r>
      <w:r w:rsidRPr="007A0E75">
        <w:rPr>
          <w:rFonts w:ascii="Times New Roman" w:hAnsi="Times New Roman"/>
          <w:b/>
          <w:i/>
          <w:sz w:val="28"/>
          <w:szCs w:val="28"/>
        </w:rPr>
        <w:t>Таблица 5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0"/>
        <w:gridCol w:w="2101"/>
        <w:gridCol w:w="2488"/>
        <w:gridCol w:w="2842"/>
      </w:tblGrid>
      <w:tr w:rsidR="00EF24AC" w:rsidRPr="00613B3B" w14:paraId="714C155E" w14:textId="77777777" w:rsidTr="00613B3B">
        <w:tc>
          <w:tcPr>
            <w:tcW w:w="2140" w:type="dxa"/>
          </w:tcPr>
          <w:p w14:paraId="16EB230E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Вид аттестации</w:t>
            </w:r>
          </w:p>
        </w:tc>
        <w:tc>
          <w:tcPr>
            <w:tcW w:w="1839" w:type="dxa"/>
          </w:tcPr>
          <w:p w14:paraId="55AC8C54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  <w:tc>
          <w:tcPr>
            <w:tcW w:w="2729" w:type="dxa"/>
          </w:tcPr>
          <w:p w14:paraId="57904DDA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График проведения аттестации </w:t>
            </w:r>
          </w:p>
          <w:p w14:paraId="56078E25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(по полугодиям)</w:t>
            </w:r>
          </w:p>
        </w:tc>
        <w:tc>
          <w:tcPr>
            <w:tcW w:w="3146" w:type="dxa"/>
          </w:tcPr>
          <w:p w14:paraId="7AE4F522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Материал</w:t>
            </w:r>
          </w:p>
          <w:p w14:paraId="3C9D156F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 аттестации</w:t>
            </w:r>
          </w:p>
        </w:tc>
      </w:tr>
      <w:tr w:rsidR="00EF24AC" w:rsidRPr="00613B3B" w14:paraId="3FD73F06" w14:textId="77777777" w:rsidTr="00613B3B">
        <w:tc>
          <w:tcPr>
            <w:tcW w:w="2140" w:type="dxa"/>
          </w:tcPr>
          <w:p w14:paraId="0EDCB362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Текущая аттестация</w:t>
            </w:r>
          </w:p>
        </w:tc>
        <w:tc>
          <w:tcPr>
            <w:tcW w:w="1839" w:type="dxa"/>
          </w:tcPr>
          <w:p w14:paraId="43DA705F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2729" w:type="dxa"/>
          </w:tcPr>
          <w:p w14:paraId="2E15C813" w14:textId="77777777" w:rsidR="00EF24AC" w:rsidRPr="00613B3B" w:rsidRDefault="00EF24AC" w:rsidP="00613B3B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1, 3, 5, 7, 9, 11, 13, 15</w:t>
            </w:r>
          </w:p>
        </w:tc>
        <w:tc>
          <w:tcPr>
            <w:tcW w:w="3146" w:type="dxa"/>
          </w:tcPr>
          <w:p w14:paraId="14A95965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Песенный материал (согласно календарно-тематическим планам)</w:t>
            </w:r>
          </w:p>
        </w:tc>
      </w:tr>
      <w:tr w:rsidR="00EF24AC" w:rsidRPr="00613B3B" w14:paraId="54BB1860" w14:textId="77777777" w:rsidTr="00613B3B">
        <w:tc>
          <w:tcPr>
            <w:tcW w:w="2140" w:type="dxa"/>
          </w:tcPr>
          <w:p w14:paraId="3F99A006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Промежуточная</w:t>
            </w:r>
          </w:p>
          <w:p w14:paraId="039CCDAA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1839" w:type="dxa"/>
          </w:tcPr>
          <w:p w14:paraId="318AB12D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Академические концерты, зачеты, творческие смотры, прослушивания</w:t>
            </w:r>
          </w:p>
        </w:tc>
        <w:tc>
          <w:tcPr>
            <w:tcW w:w="2729" w:type="dxa"/>
          </w:tcPr>
          <w:p w14:paraId="30BBCA97" w14:textId="77777777" w:rsidR="00EF24AC" w:rsidRPr="00613B3B" w:rsidRDefault="00EF24AC" w:rsidP="00613B3B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2, 4, 6, 8, 10, 12, 14</w:t>
            </w:r>
          </w:p>
        </w:tc>
        <w:tc>
          <w:tcPr>
            <w:tcW w:w="3146" w:type="dxa"/>
          </w:tcPr>
          <w:p w14:paraId="2F57C205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Песенный материал (согласно календарно-тематическим планам)</w:t>
            </w:r>
          </w:p>
        </w:tc>
      </w:tr>
      <w:tr w:rsidR="00EF24AC" w:rsidRPr="00613B3B" w14:paraId="0656FEA5" w14:textId="77777777" w:rsidTr="00613B3B">
        <w:tc>
          <w:tcPr>
            <w:tcW w:w="2140" w:type="dxa"/>
          </w:tcPr>
          <w:p w14:paraId="28A2FD8F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839" w:type="dxa"/>
          </w:tcPr>
          <w:p w14:paraId="0FE612E5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Экзамен в форме концертного выступления</w:t>
            </w:r>
          </w:p>
        </w:tc>
        <w:tc>
          <w:tcPr>
            <w:tcW w:w="2729" w:type="dxa"/>
          </w:tcPr>
          <w:p w14:paraId="086F9AA9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16 (при 8-летнем сроке обучения) или 18 полугодие (при 9-летнем сроке обучения)</w:t>
            </w:r>
          </w:p>
        </w:tc>
        <w:tc>
          <w:tcPr>
            <w:tcW w:w="3146" w:type="dxa"/>
          </w:tcPr>
          <w:p w14:paraId="3C8CF31A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Песенный материал</w:t>
            </w:r>
          </w:p>
        </w:tc>
      </w:tr>
    </w:tbl>
    <w:p w14:paraId="5273BD62" w14:textId="77777777" w:rsidR="00EF24AC" w:rsidRDefault="00EF24AC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3D353058" w14:textId="77777777" w:rsidR="00EF24AC" w:rsidRPr="00190B70" w:rsidRDefault="00EF24AC" w:rsidP="0048455D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0B70">
        <w:rPr>
          <w:rFonts w:ascii="Times New Roman" w:hAnsi="Times New Roman"/>
          <w:b/>
          <w:i/>
          <w:sz w:val="28"/>
          <w:szCs w:val="28"/>
        </w:rPr>
        <w:t>Критерии оценки</w:t>
      </w:r>
    </w:p>
    <w:p w14:paraId="3C8C6E58" w14:textId="77777777" w:rsidR="00EF24AC" w:rsidRPr="007A0E75" w:rsidRDefault="00EF24AC" w:rsidP="007A24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448">
        <w:rPr>
          <w:rFonts w:ascii="Times New Roman" w:hAnsi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</w:t>
      </w:r>
      <w:r w:rsidRPr="007A0E75">
        <w:rPr>
          <w:rFonts w:ascii="Times New Roman" w:hAnsi="Times New Roman"/>
          <w:sz w:val="28"/>
          <w:szCs w:val="28"/>
        </w:rPr>
        <w:t xml:space="preserve">контрольные задания, позволяющие оценить приобретенные знания, умения и навыки. </w:t>
      </w:r>
    </w:p>
    <w:p w14:paraId="7271FFA8" w14:textId="77777777" w:rsidR="00EF24AC" w:rsidRPr="007A0E75" w:rsidRDefault="00EF24AC" w:rsidP="007A24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Фонды оценочных средств призваны обеспечивать оценку качества приобретенных знаний, умений и навыков.</w:t>
      </w:r>
    </w:p>
    <w:p w14:paraId="1A69BA22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задания</w:t>
      </w:r>
      <w:r w:rsidRPr="00D4445D">
        <w:rPr>
          <w:rFonts w:ascii="Times New Roman" w:hAnsi="Times New Roman"/>
          <w:sz w:val="28"/>
          <w:szCs w:val="28"/>
        </w:rPr>
        <w:t xml:space="preserve"> в рамках текущих аттестаций могут включать в себя индивидуальную сдачу отдельных песен или партий, индивидуальный показ </w:t>
      </w:r>
      <w:r w:rsidRPr="00D4445D">
        <w:rPr>
          <w:rFonts w:ascii="Times New Roman" w:hAnsi="Times New Roman"/>
          <w:sz w:val="28"/>
          <w:szCs w:val="28"/>
        </w:rPr>
        <w:lastRenderedPageBreak/>
        <w:t>других форм работ (элементы хореографии, игра на этнографических инструментах).</w:t>
      </w:r>
    </w:p>
    <w:p w14:paraId="6516659E" w14:textId="77777777" w:rsidR="00EF24AC" w:rsidRPr="00E43448" w:rsidRDefault="00EF24AC" w:rsidP="005F5683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45D">
        <w:rPr>
          <w:rFonts w:ascii="Times New Roman" w:hAnsi="Times New Roman"/>
          <w:sz w:val="28"/>
          <w:szCs w:val="28"/>
        </w:rPr>
        <w:t xml:space="preserve">Методы контроля в промежуточных и итоговой аттестации должны </w:t>
      </w:r>
      <w:r>
        <w:rPr>
          <w:rFonts w:ascii="Times New Roman" w:hAnsi="Times New Roman"/>
          <w:sz w:val="28"/>
          <w:szCs w:val="28"/>
        </w:rPr>
        <w:t>быть направлены на оценку сформированных навыков</w:t>
      </w:r>
      <w:r w:rsidRPr="00D4445D">
        <w:rPr>
          <w:rFonts w:ascii="Times New Roman" w:hAnsi="Times New Roman"/>
          <w:sz w:val="28"/>
          <w:szCs w:val="28"/>
        </w:rPr>
        <w:t xml:space="preserve"> сценического выступления, анса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45D">
        <w:rPr>
          <w:rFonts w:ascii="Times New Roman" w:hAnsi="Times New Roman"/>
          <w:sz w:val="28"/>
          <w:szCs w:val="28"/>
        </w:rPr>
        <w:t>блевого</w:t>
      </w:r>
      <w:r>
        <w:rPr>
          <w:rFonts w:ascii="Times New Roman" w:hAnsi="Times New Roman"/>
          <w:sz w:val="28"/>
          <w:szCs w:val="28"/>
        </w:rPr>
        <w:t xml:space="preserve"> взаимодействия.</w:t>
      </w:r>
    </w:p>
    <w:p w14:paraId="2745523D" w14:textId="77777777" w:rsidR="00EF24AC" w:rsidRPr="00190B70" w:rsidRDefault="00EF24AC" w:rsidP="00190B70">
      <w:pPr>
        <w:pStyle w:val="aa"/>
        <w:spacing w:line="360" w:lineRule="auto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190B70">
        <w:rPr>
          <w:rFonts w:ascii="Times New Roman" w:hAnsi="Times New Roman"/>
          <w:b/>
          <w:sz w:val="28"/>
          <w:szCs w:val="28"/>
        </w:rPr>
        <w:t>Критерии оценки качества исполнения</w:t>
      </w:r>
    </w:p>
    <w:p w14:paraId="2970C0F5" w14:textId="77777777" w:rsidR="00EF24AC" w:rsidRPr="00190B70" w:rsidRDefault="00EF24AC" w:rsidP="00190B70">
      <w:pPr>
        <w:pStyle w:val="aa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0B70">
        <w:rPr>
          <w:rFonts w:ascii="Times New Roman" w:hAnsi="Times New Roman"/>
          <w:b/>
          <w:i/>
          <w:sz w:val="28"/>
          <w:szCs w:val="28"/>
        </w:rPr>
        <w:t>Критериями оценки качества исполнения могут являться:</w:t>
      </w:r>
    </w:p>
    <w:p w14:paraId="65A745D4" w14:textId="77777777" w:rsidR="00EF24AC" w:rsidRPr="00D4445D" w:rsidRDefault="00EF24AC" w:rsidP="00225E1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точное знание слов песни;</w:t>
      </w:r>
    </w:p>
    <w:p w14:paraId="5D2EB326" w14:textId="77777777" w:rsidR="00EF24AC" w:rsidRPr="00D4445D" w:rsidRDefault="00EF24AC" w:rsidP="00225E1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точное знание партии;</w:t>
      </w:r>
    </w:p>
    <w:p w14:paraId="639BB08A" w14:textId="77777777" w:rsidR="00EF24AC" w:rsidRPr="00D4445D" w:rsidRDefault="00EF24AC" w:rsidP="00225E1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D4445D">
        <w:rPr>
          <w:rFonts w:ascii="Times New Roman" w:hAnsi="Times New Roman"/>
          <w:sz w:val="28"/>
          <w:szCs w:val="28"/>
        </w:rPr>
        <w:t>тремление к соответствующей</w:t>
      </w:r>
      <w:r>
        <w:rPr>
          <w:rFonts w:ascii="Times New Roman" w:hAnsi="Times New Roman"/>
          <w:sz w:val="28"/>
          <w:szCs w:val="28"/>
        </w:rPr>
        <w:t xml:space="preserve"> стилю манере пения;</w:t>
      </w:r>
    </w:p>
    <w:p w14:paraId="66D08203" w14:textId="77777777" w:rsidR="00EF24AC" w:rsidRPr="00D4445D" w:rsidRDefault="00EF24AC" w:rsidP="00225E1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D4445D">
        <w:rPr>
          <w:rFonts w:ascii="Times New Roman" w:hAnsi="Times New Roman"/>
          <w:sz w:val="28"/>
          <w:szCs w:val="28"/>
        </w:rPr>
        <w:t>тремление к соблюдению диалектных особенностей</w:t>
      </w:r>
      <w:r>
        <w:rPr>
          <w:rFonts w:ascii="Times New Roman" w:hAnsi="Times New Roman"/>
          <w:sz w:val="28"/>
          <w:szCs w:val="28"/>
        </w:rPr>
        <w:t>;</w:t>
      </w:r>
    </w:p>
    <w:p w14:paraId="68188BCC" w14:textId="77777777" w:rsidR="00EF24AC" w:rsidRPr="00D4445D" w:rsidRDefault="00EF24AC" w:rsidP="00225E1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эмоциональность исполнения;</w:t>
      </w:r>
    </w:p>
    <w:p w14:paraId="10B801BB" w14:textId="77777777" w:rsidR="00EF24AC" w:rsidRPr="00225E11" w:rsidRDefault="00EF24AC" w:rsidP="00225E11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D4445D">
        <w:rPr>
          <w:rFonts w:ascii="Times New Roman" w:hAnsi="Times New Roman"/>
          <w:sz w:val="28"/>
          <w:szCs w:val="28"/>
        </w:rPr>
        <w:t>оответств</w:t>
      </w:r>
      <w:r>
        <w:rPr>
          <w:rFonts w:ascii="Times New Roman" w:hAnsi="Times New Roman"/>
          <w:sz w:val="28"/>
          <w:szCs w:val="28"/>
        </w:rPr>
        <w:t>ие художественному образу песни.</w:t>
      </w:r>
    </w:p>
    <w:p w14:paraId="7E2716A1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7F54">
        <w:rPr>
          <w:rFonts w:ascii="Times New Roman" w:hAnsi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</w:t>
      </w:r>
      <w:r w:rsidRPr="007A0E75">
        <w:rPr>
          <w:rFonts w:ascii="Times New Roman" w:hAnsi="Times New Roman"/>
          <w:sz w:val="28"/>
          <w:szCs w:val="28"/>
        </w:rPr>
        <w:t>пятибалльной</w:t>
      </w:r>
      <w:r w:rsidRPr="00C27F54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C27F54">
        <w:rPr>
          <w:rFonts w:ascii="Times New Roman" w:hAnsi="Times New Roman"/>
          <w:sz w:val="28"/>
          <w:szCs w:val="28"/>
        </w:rPr>
        <w:t>шкале:</w:t>
      </w:r>
    </w:p>
    <w:p w14:paraId="3C9C2B6E" w14:textId="77777777" w:rsidR="00EF24AC" w:rsidRPr="00C27F54" w:rsidRDefault="00EF24AC" w:rsidP="00190B70">
      <w:pPr>
        <w:pStyle w:val="aa"/>
        <w:ind w:left="708" w:firstLine="56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Таблица 6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5620"/>
      </w:tblGrid>
      <w:tr w:rsidR="00EF24AC" w:rsidRPr="00613B3B" w14:paraId="340AC96B" w14:textId="77777777" w:rsidTr="00613B3B">
        <w:tc>
          <w:tcPr>
            <w:tcW w:w="3544" w:type="dxa"/>
          </w:tcPr>
          <w:p w14:paraId="4E3AE810" w14:textId="77777777" w:rsidR="00EF24AC" w:rsidRPr="00613B3B" w:rsidRDefault="00EF24AC" w:rsidP="00613B3B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620" w:type="dxa"/>
          </w:tcPr>
          <w:p w14:paraId="44E58421" w14:textId="77777777" w:rsidR="00EF24AC" w:rsidRPr="00613B3B" w:rsidRDefault="00EF24AC" w:rsidP="00613B3B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EF24AC" w:rsidRPr="00613B3B" w14:paraId="7224B4B1" w14:textId="77777777" w:rsidTr="00613B3B">
        <w:tc>
          <w:tcPr>
            <w:tcW w:w="3544" w:type="dxa"/>
          </w:tcPr>
          <w:p w14:paraId="1CDDE923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5 («отлично»)</w:t>
            </w:r>
          </w:p>
        </w:tc>
        <w:tc>
          <w:tcPr>
            <w:tcW w:w="5620" w:type="dxa"/>
          </w:tcPr>
          <w:p w14:paraId="0845A056" w14:textId="77777777" w:rsidR="00EF24AC" w:rsidRPr="00613B3B" w:rsidRDefault="00EF24AC" w:rsidP="00613B3B">
            <w:pPr>
              <w:pStyle w:val="aa"/>
              <w:spacing w:line="276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</w:t>
            </w:r>
          </w:p>
        </w:tc>
      </w:tr>
      <w:tr w:rsidR="00EF24AC" w:rsidRPr="00613B3B" w14:paraId="2042F798" w14:textId="77777777" w:rsidTr="00613B3B">
        <w:tc>
          <w:tcPr>
            <w:tcW w:w="3544" w:type="dxa"/>
          </w:tcPr>
          <w:p w14:paraId="0534E603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4 («хорошо»)</w:t>
            </w:r>
          </w:p>
        </w:tc>
        <w:tc>
          <w:tcPr>
            <w:tcW w:w="5620" w:type="dxa"/>
          </w:tcPr>
          <w:p w14:paraId="5968B05E" w14:textId="77777777" w:rsidR="00EF24AC" w:rsidRPr="00613B3B" w:rsidRDefault="00EF24AC" w:rsidP="00613B3B">
            <w:pPr>
              <w:pStyle w:val="aa"/>
              <w:spacing w:line="276" w:lineRule="auto"/>
              <w:ind w:left="-16"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</w:t>
            </w:r>
          </w:p>
        </w:tc>
      </w:tr>
      <w:tr w:rsidR="00EF24AC" w:rsidRPr="00613B3B" w14:paraId="3EE6F36A" w14:textId="77777777" w:rsidTr="00613B3B">
        <w:tc>
          <w:tcPr>
            <w:tcW w:w="3544" w:type="dxa"/>
          </w:tcPr>
          <w:p w14:paraId="442135D8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t>3 («удовлетворительно»)</w:t>
            </w:r>
          </w:p>
        </w:tc>
        <w:tc>
          <w:tcPr>
            <w:tcW w:w="5620" w:type="dxa"/>
          </w:tcPr>
          <w:p w14:paraId="491B7F14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</w:t>
            </w: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</w:t>
            </w:r>
          </w:p>
        </w:tc>
      </w:tr>
      <w:tr w:rsidR="00EF24AC" w:rsidRPr="00613B3B" w14:paraId="1551E89C" w14:textId="77777777" w:rsidTr="00613B3B">
        <w:tc>
          <w:tcPr>
            <w:tcW w:w="3544" w:type="dxa"/>
          </w:tcPr>
          <w:p w14:paraId="3D14F87C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(«неудовлетворительно»)</w:t>
            </w:r>
          </w:p>
        </w:tc>
        <w:tc>
          <w:tcPr>
            <w:tcW w:w="5620" w:type="dxa"/>
          </w:tcPr>
          <w:p w14:paraId="688D71C1" w14:textId="77777777" w:rsidR="00EF24AC" w:rsidRPr="00613B3B" w:rsidRDefault="00EF24AC" w:rsidP="00613B3B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Очень слабое исполнение, без стремления петь выразительно. Текст исполнен, но с большим количеством разного рода ошибок. Отсутствует ансамблевое взаимодействие</w:t>
            </w:r>
          </w:p>
        </w:tc>
      </w:tr>
    </w:tbl>
    <w:p w14:paraId="025566F1" w14:textId="77777777" w:rsidR="00EF24AC" w:rsidRPr="00C27F54" w:rsidRDefault="00EF24AC" w:rsidP="00E43448">
      <w:pPr>
        <w:pStyle w:val="aa"/>
        <w:spacing w:line="360" w:lineRule="auto"/>
        <w:ind w:left="1276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15ADCDB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45D">
        <w:rPr>
          <w:rFonts w:ascii="Times New Roman" w:hAnsi="Times New Roman"/>
          <w:sz w:val="28"/>
          <w:szCs w:val="28"/>
        </w:rPr>
        <w:t xml:space="preserve">В связи с возрастными особенностями аттестуемых в  </w:t>
      </w:r>
      <w:r>
        <w:rPr>
          <w:rFonts w:ascii="Times New Roman" w:hAnsi="Times New Roman"/>
          <w:sz w:val="28"/>
          <w:szCs w:val="28"/>
        </w:rPr>
        <w:t>1</w:t>
      </w:r>
      <w:r w:rsidRPr="00D4445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</w:t>
      </w:r>
      <w:r w:rsidRPr="00D4445D">
        <w:rPr>
          <w:rFonts w:ascii="Times New Roman" w:hAnsi="Times New Roman"/>
          <w:sz w:val="28"/>
          <w:szCs w:val="28"/>
        </w:rPr>
        <w:t xml:space="preserve"> классах  система оценки  может быть скорректирована в сторону упрощения</w:t>
      </w:r>
      <w:r>
        <w:rPr>
          <w:rFonts w:ascii="Times New Roman" w:hAnsi="Times New Roman"/>
          <w:sz w:val="28"/>
          <w:szCs w:val="28"/>
        </w:rPr>
        <w:t>.</w:t>
      </w:r>
    </w:p>
    <w:p w14:paraId="35D784F8" w14:textId="77777777" w:rsidR="00EF24AC" w:rsidRPr="007A0E75" w:rsidRDefault="00EF24AC" w:rsidP="00EC531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A0E75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</w:t>
      </w:r>
      <w:r w:rsidRPr="00BB5152">
        <w:rPr>
          <w:rFonts w:ascii="Times New Roman" w:hAnsi="Times New Roman"/>
          <w:sz w:val="28"/>
          <w:szCs w:val="28"/>
        </w:rPr>
        <w:t>дополнена</w:t>
      </w:r>
      <w:r w:rsidRPr="007A0E75">
        <w:rPr>
          <w:rFonts w:ascii="Times New Roman" w:hAnsi="Times New Roman"/>
          <w:sz w:val="28"/>
          <w:szCs w:val="28"/>
        </w:rPr>
        <w:t xml:space="preserve"> системой «+» и «-», что даст возможность более конкретно отметить выступление учащегося.</w:t>
      </w:r>
    </w:p>
    <w:p w14:paraId="2814EC8C" w14:textId="77777777" w:rsidR="00EF24AC" w:rsidRDefault="00EF24AC" w:rsidP="00190B70">
      <w:pPr>
        <w:pStyle w:val="aa"/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14:paraId="45C37127" w14:textId="77777777" w:rsidR="00EF24AC" w:rsidRDefault="00EF24AC" w:rsidP="00BB5152">
      <w:pPr>
        <w:pStyle w:val="aa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14:paraId="75D8CB24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 xml:space="preserve"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 рекомендации педагога относительно способов самостоятельной работы участников ансамбля. Урок может иметь различную форму: </w:t>
      </w:r>
    </w:p>
    <w:p w14:paraId="18F62C73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>работа над вокаль</w:t>
      </w:r>
      <w:r>
        <w:rPr>
          <w:rFonts w:ascii="Times New Roman" w:hAnsi="Times New Roman"/>
          <w:sz w:val="28"/>
          <w:szCs w:val="28"/>
        </w:rPr>
        <w:t>ным и артикуляционным аппаратом;</w:t>
      </w:r>
    </w:p>
    <w:p w14:paraId="371401BC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постановка дыхания;</w:t>
      </w:r>
    </w:p>
    <w:p w14:paraId="1593477E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>разбор му</w:t>
      </w:r>
      <w:r>
        <w:rPr>
          <w:rFonts w:ascii="Times New Roman" w:hAnsi="Times New Roman"/>
          <w:sz w:val="28"/>
          <w:szCs w:val="28"/>
        </w:rPr>
        <w:t>зыкального материала по партиям;</w:t>
      </w:r>
    </w:p>
    <w:p w14:paraId="4E2A571B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над партитурой;</w:t>
      </w:r>
    </w:p>
    <w:p w14:paraId="495C98B3" w14:textId="77777777" w:rsidR="00EF24AC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 xml:space="preserve">постановка концертных номеров и т.п.   </w:t>
      </w:r>
    </w:p>
    <w:p w14:paraId="005AE878" w14:textId="77777777" w:rsidR="00EF24AC" w:rsidRPr="00B30713" w:rsidRDefault="00EF24AC" w:rsidP="007A2489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</w:t>
      </w:r>
    </w:p>
    <w:p w14:paraId="3A94E41D" w14:textId="77777777" w:rsidR="00EF24AC" w:rsidRPr="00B30713" w:rsidRDefault="00EF24AC" w:rsidP="007A248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lastRenderedPageBreak/>
        <w:t xml:space="preserve">Важнейшие педагогические </w:t>
      </w:r>
      <w:r w:rsidRPr="006F120F">
        <w:rPr>
          <w:rFonts w:ascii="Times New Roman" w:hAnsi="Times New Roman"/>
          <w:b/>
          <w:i/>
          <w:sz w:val="28"/>
          <w:szCs w:val="28"/>
        </w:rPr>
        <w:t>принципы постепенности и последовательности</w:t>
      </w:r>
      <w:r w:rsidRPr="00B30713">
        <w:rPr>
          <w:rFonts w:ascii="Times New Roman" w:hAnsi="Times New Roman"/>
          <w:sz w:val="28"/>
          <w:szCs w:val="28"/>
        </w:rPr>
        <w:t xml:space="preserve">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B30713">
        <w:rPr>
          <w:rFonts w:ascii="Times New Roman" w:hAnsi="Times New Roman"/>
          <w:sz w:val="28"/>
          <w:szCs w:val="28"/>
        </w:rPr>
        <w:t>уровня подготовки.</w:t>
      </w:r>
    </w:p>
    <w:p w14:paraId="7CFFFFEE" w14:textId="77777777" w:rsidR="00EF24AC" w:rsidRDefault="00EF24AC" w:rsidP="007A248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>На репетициях фольклорного ансамбля и на индивидуальных занятиях, входящих в вариативную часть курса</w:t>
      </w:r>
      <w:r>
        <w:rPr>
          <w:rFonts w:ascii="Times New Roman" w:hAnsi="Times New Roman"/>
          <w:sz w:val="28"/>
          <w:szCs w:val="28"/>
        </w:rPr>
        <w:t>, преподавателем должен решаться</w:t>
      </w:r>
      <w:r w:rsidRPr="00B30713">
        <w:rPr>
          <w:rFonts w:ascii="Times New Roman" w:hAnsi="Times New Roman"/>
          <w:sz w:val="28"/>
          <w:szCs w:val="28"/>
        </w:rPr>
        <w:t xml:space="preserve"> целый ряд задач: </w:t>
      </w:r>
    </w:p>
    <w:p w14:paraId="040A3C0F" w14:textId="77777777" w:rsidR="00EF24AC" w:rsidRDefault="00EF24AC" w:rsidP="007A2489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>формирование вокально-испол</w:t>
      </w:r>
      <w:r>
        <w:rPr>
          <w:rFonts w:ascii="Times New Roman" w:hAnsi="Times New Roman"/>
          <w:sz w:val="28"/>
          <w:szCs w:val="28"/>
        </w:rPr>
        <w:t>нительского аппарата учащегося;</w:t>
      </w:r>
    </w:p>
    <w:p w14:paraId="17AEC2D3" w14:textId="77777777" w:rsidR="00EF24AC" w:rsidRDefault="00EF24AC" w:rsidP="007A2489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>воспитание звуковой культуры, выразительност</w:t>
      </w:r>
      <w:r>
        <w:rPr>
          <w:rFonts w:ascii="Times New Roman" w:hAnsi="Times New Roman"/>
          <w:sz w:val="28"/>
          <w:szCs w:val="28"/>
        </w:rPr>
        <w:t>и, красоты и певучести звучания;</w:t>
      </w:r>
    </w:p>
    <w:p w14:paraId="2674D50C" w14:textId="77777777" w:rsidR="00EF24AC" w:rsidRDefault="00EF24AC" w:rsidP="007A2489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>овладение р</w:t>
      </w:r>
      <w:r>
        <w:rPr>
          <w:rFonts w:ascii="Times New Roman" w:hAnsi="Times New Roman"/>
          <w:sz w:val="28"/>
          <w:szCs w:val="28"/>
        </w:rPr>
        <w:t>азличными певческими стилями;</w:t>
      </w:r>
    </w:p>
    <w:p w14:paraId="6B1DF045" w14:textId="77777777" w:rsidR="00EF24AC" w:rsidRPr="00B30713" w:rsidRDefault="00EF24AC" w:rsidP="007A2489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0713">
        <w:rPr>
          <w:rFonts w:ascii="Times New Roman" w:hAnsi="Times New Roman"/>
          <w:sz w:val="28"/>
          <w:szCs w:val="28"/>
        </w:rPr>
        <w:t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</w:t>
      </w:r>
    </w:p>
    <w:p w14:paraId="769768C5" w14:textId="77777777" w:rsidR="00EF24AC" w:rsidRDefault="00EF24AC" w:rsidP="007A248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0713">
        <w:rPr>
          <w:rFonts w:ascii="Times New Roman" w:hAnsi="Times New Roman"/>
          <w:sz w:val="28"/>
          <w:szCs w:val="28"/>
        </w:rPr>
        <w:t xml:space="preserve">Правильная организация учебного процесса, успешное и всестороннее развитие музыкально-исполнительских данных учащихся зависят непосредственно от того, насколько тщательно спланирована работа в целом, глубоко продуман выбор репертуара. </w:t>
      </w:r>
    </w:p>
    <w:p w14:paraId="299B4860" w14:textId="77777777" w:rsidR="00EF24AC" w:rsidRDefault="00EF24AC" w:rsidP="0048455D">
      <w:pPr>
        <w:pStyle w:val="aa"/>
        <w:numPr>
          <w:ilvl w:val="0"/>
          <w:numId w:val="4"/>
        </w:numPr>
        <w:spacing w:line="360" w:lineRule="auto"/>
        <w:ind w:left="851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14:paraId="453459A0" w14:textId="77777777" w:rsidR="00EF24AC" w:rsidRPr="00C143CD" w:rsidRDefault="00EF24AC" w:rsidP="00BB515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3CD">
        <w:rPr>
          <w:rFonts w:ascii="Times New Roman" w:hAnsi="Times New Roman"/>
          <w:sz w:val="28"/>
          <w:szCs w:val="28"/>
        </w:rPr>
        <w:t>Особенности работы с фольклорным ансамблем,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</w:t>
      </w:r>
      <w:r>
        <w:rPr>
          <w:rFonts w:ascii="Times New Roman" w:hAnsi="Times New Roman"/>
          <w:sz w:val="28"/>
          <w:szCs w:val="28"/>
        </w:rPr>
        <w:t>чникам  (аудио прослушивание,  в</w:t>
      </w:r>
      <w:r w:rsidRPr="00C143CD">
        <w:rPr>
          <w:rFonts w:ascii="Times New Roman" w:hAnsi="Times New Roman"/>
          <w:sz w:val="28"/>
          <w:szCs w:val="28"/>
        </w:rPr>
        <w:t>идеопросмотр, непосредственный контакт с носителями традиции). Важны также навыки работы с нотными  и текстовыми расшифровками песенного материала.</w:t>
      </w:r>
    </w:p>
    <w:p w14:paraId="045F254C" w14:textId="77777777" w:rsidR="00EF24AC" w:rsidRPr="00C143CD" w:rsidRDefault="00EF24AC" w:rsidP="00BB515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3CD">
        <w:rPr>
          <w:rFonts w:ascii="Times New Roman" w:hAnsi="Times New Roman"/>
          <w:sz w:val="28"/>
          <w:szCs w:val="28"/>
        </w:rPr>
        <w:t xml:space="preserve">Самая главная задача для участников  процесса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143CD">
        <w:rPr>
          <w:rFonts w:ascii="Times New Roman" w:hAnsi="Times New Roman"/>
          <w:sz w:val="28"/>
          <w:szCs w:val="28"/>
        </w:rPr>
        <w:t>научит</w:t>
      </w:r>
      <w:r>
        <w:rPr>
          <w:rFonts w:ascii="Times New Roman" w:hAnsi="Times New Roman"/>
          <w:sz w:val="28"/>
          <w:szCs w:val="28"/>
        </w:rPr>
        <w:t>ь</w:t>
      </w:r>
      <w:r w:rsidRPr="00C143CD">
        <w:rPr>
          <w:rFonts w:ascii="Times New Roman" w:hAnsi="Times New Roman"/>
          <w:sz w:val="28"/>
          <w:szCs w:val="28"/>
        </w:rPr>
        <w:t>ся петь не строго заученными партиями,  а создавать свою, каждый раз новую версию исполняемой песни в стилевых рамках зад</w:t>
      </w:r>
      <w:r>
        <w:rPr>
          <w:rFonts w:ascii="Times New Roman" w:hAnsi="Times New Roman"/>
          <w:sz w:val="28"/>
          <w:szCs w:val="28"/>
        </w:rPr>
        <w:t xml:space="preserve">анного материала. Необходимо </w:t>
      </w:r>
      <w:r w:rsidRPr="00C143CD">
        <w:rPr>
          <w:rFonts w:ascii="Times New Roman" w:hAnsi="Times New Roman"/>
          <w:sz w:val="28"/>
          <w:szCs w:val="28"/>
        </w:rPr>
        <w:t>научит</w:t>
      </w:r>
      <w:r>
        <w:rPr>
          <w:rFonts w:ascii="Times New Roman" w:hAnsi="Times New Roman"/>
          <w:sz w:val="28"/>
          <w:szCs w:val="28"/>
        </w:rPr>
        <w:t>ь</w:t>
      </w:r>
      <w:r w:rsidRPr="00C143CD">
        <w:rPr>
          <w:rFonts w:ascii="Times New Roman" w:hAnsi="Times New Roman"/>
          <w:sz w:val="28"/>
          <w:szCs w:val="28"/>
        </w:rPr>
        <w:t xml:space="preserve">ся </w:t>
      </w:r>
      <w:r w:rsidRPr="00C143CD">
        <w:rPr>
          <w:rFonts w:ascii="Times New Roman" w:hAnsi="Times New Roman"/>
          <w:sz w:val="28"/>
          <w:szCs w:val="28"/>
        </w:rPr>
        <w:lastRenderedPageBreak/>
        <w:t>музыкально-поэтической, а также комплексной</w:t>
      </w:r>
      <w:r>
        <w:rPr>
          <w:rFonts w:ascii="Times New Roman" w:hAnsi="Times New Roman"/>
          <w:sz w:val="28"/>
          <w:szCs w:val="28"/>
        </w:rPr>
        <w:t xml:space="preserve"> импровизации, в рамках жанровых и стилистических</w:t>
      </w:r>
      <w:r w:rsidRPr="00C143CD">
        <w:rPr>
          <w:rFonts w:ascii="Times New Roman" w:hAnsi="Times New Roman"/>
          <w:sz w:val="28"/>
          <w:szCs w:val="28"/>
        </w:rPr>
        <w:t xml:space="preserve"> особенностей песенного образца.</w:t>
      </w:r>
    </w:p>
    <w:p w14:paraId="512683BD" w14:textId="77777777" w:rsidR="00EF24AC" w:rsidRPr="00C143CD" w:rsidRDefault="00EF24AC" w:rsidP="00BB515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3CD">
        <w:rPr>
          <w:rFonts w:ascii="Times New Roman" w:hAnsi="Times New Roman"/>
          <w:sz w:val="28"/>
          <w:szCs w:val="28"/>
        </w:rPr>
        <w:t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тембральной позиции.</w:t>
      </w:r>
    </w:p>
    <w:p w14:paraId="4D98CD2A" w14:textId="77777777" w:rsidR="00EF24AC" w:rsidRDefault="00EF24AC" w:rsidP="00BB515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3CD">
        <w:rPr>
          <w:rFonts w:ascii="Times New Roman" w:hAnsi="Times New Roman"/>
          <w:sz w:val="28"/>
          <w:szCs w:val="28"/>
        </w:rPr>
        <w:t>Музыкальный фольклор, как синкретический вид искусства, предполагает одновременное овладение певческим, инструментальным, хореографическим 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исполнительскими навыками и  принимать активное участие в творческой деятельности коллектива.</w:t>
      </w:r>
    </w:p>
    <w:p w14:paraId="7A03A67C" w14:textId="77777777" w:rsidR="00EF24AC" w:rsidRDefault="00EF24AC" w:rsidP="00BB515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16E844" w14:textId="77777777" w:rsidR="00EF24AC" w:rsidRPr="00974D78" w:rsidRDefault="00EF24AC" w:rsidP="00190B70">
      <w:pPr>
        <w:pStyle w:val="aa"/>
        <w:spacing w:line="276" w:lineRule="auto"/>
        <w:jc w:val="center"/>
        <w:outlineLvl w:val="0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Списки рекомендуемой методической и нотной литературы, аудио и видеоматериалов</w:t>
      </w:r>
    </w:p>
    <w:p w14:paraId="7ED97767" w14:textId="77777777" w:rsidR="00EF24AC" w:rsidRDefault="00EF24AC" w:rsidP="00190B70">
      <w:pPr>
        <w:pStyle w:val="aa"/>
        <w:spacing w:line="276" w:lineRule="auto"/>
        <w:ind w:left="927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рекомендуемой методической литературы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3794"/>
        <w:gridCol w:w="6520"/>
      </w:tblGrid>
      <w:tr w:rsidR="00EF24AC" w:rsidRPr="00613B3B" w14:paraId="6A6CDDE9" w14:textId="77777777" w:rsidTr="00613B3B">
        <w:trPr>
          <w:trHeight w:val="2376"/>
        </w:trPr>
        <w:tc>
          <w:tcPr>
            <w:tcW w:w="3794" w:type="dxa"/>
          </w:tcPr>
          <w:p w14:paraId="77C6B09D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Алексеев А.</w:t>
            </w:r>
          </w:p>
        </w:tc>
        <w:tc>
          <w:tcPr>
            <w:tcW w:w="6520" w:type="dxa"/>
          </w:tcPr>
          <w:p w14:paraId="1C725D2A" w14:textId="77777777" w:rsidR="00EF24AC" w:rsidRPr="00613B3B" w:rsidRDefault="00EF24AC" w:rsidP="00613B3B">
            <w:pPr>
              <w:pStyle w:val="aa"/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Русский календарно-обрядовый фольклор Сибири  и Дальнего  Востока. Новосибирск, «Наука», Сибирское предприятие РАН, Серия книг «Памятники фольклора народов Сибири и Дальнего Востока»</w:t>
            </w:r>
          </w:p>
        </w:tc>
      </w:tr>
      <w:tr w:rsidR="00EF24AC" w:rsidRPr="00613B3B" w14:paraId="66FBE846" w14:textId="77777777" w:rsidTr="00613B3B">
        <w:tc>
          <w:tcPr>
            <w:tcW w:w="3794" w:type="dxa"/>
          </w:tcPr>
          <w:p w14:paraId="6D8A22B0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Ананичева Т.   </w:t>
            </w:r>
          </w:p>
        </w:tc>
        <w:tc>
          <w:tcPr>
            <w:tcW w:w="6520" w:type="dxa"/>
          </w:tcPr>
          <w:p w14:paraId="67619B1E" w14:textId="77777777" w:rsidR="00EF24AC" w:rsidRPr="00613B3B" w:rsidRDefault="00EF24AC" w:rsidP="00613B3B">
            <w:pPr>
              <w:pStyle w:val="aa"/>
              <w:spacing w:line="360" w:lineRule="auto"/>
              <w:ind w:left="34" w:right="-427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Песенные традиции Поволжья. М., «Музыка»,</w:t>
            </w:r>
          </w:p>
          <w:p w14:paraId="2688BE5E" w14:textId="77777777" w:rsidR="00EF24AC" w:rsidRPr="00613B3B" w:rsidRDefault="00EF24AC" w:rsidP="00613B3B">
            <w:pPr>
              <w:pStyle w:val="aa"/>
              <w:spacing w:line="360" w:lineRule="auto"/>
              <w:ind w:left="34" w:right="-427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1991</w:t>
            </w:r>
          </w:p>
        </w:tc>
      </w:tr>
      <w:tr w:rsidR="00EF24AC" w:rsidRPr="00613B3B" w14:paraId="71405C6F" w14:textId="77777777" w:rsidTr="00613B3B">
        <w:tc>
          <w:tcPr>
            <w:tcW w:w="3794" w:type="dxa"/>
          </w:tcPr>
          <w:p w14:paraId="690AB43F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Вендина Т.И., Попов И.А.</w:t>
            </w:r>
          </w:p>
        </w:tc>
        <w:tc>
          <w:tcPr>
            <w:tcW w:w="6520" w:type="dxa"/>
          </w:tcPr>
          <w:p w14:paraId="5AB1C787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Атлас русских народных говоров, 2004</w:t>
            </w:r>
          </w:p>
        </w:tc>
      </w:tr>
      <w:tr w:rsidR="00EF24AC" w:rsidRPr="00613B3B" w14:paraId="5EE741AF" w14:textId="77777777" w:rsidTr="00613B3B">
        <w:tc>
          <w:tcPr>
            <w:tcW w:w="3794" w:type="dxa"/>
          </w:tcPr>
          <w:p w14:paraId="4D26F8B9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Карачаров И.Н.           </w:t>
            </w:r>
          </w:p>
        </w:tc>
        <w:tc>
          <w:tcPr>
            <w:tcW w:w="6520" w:type="dxa"/>
          </w:tcPr>
          <w:p w14:paraId="6B20A859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Песенные традиции бассейна реки Пселл. Белгород, «Крестьянское  дело», 2004</w:t>
            </w:r>
          </w:p>
        </w:tc>
      </w:tr>
      <w:tr w:rsidR="00EF24AC" w:rsidRPr="00613B3B" w14:paraId="304051FE" w14:textId="77777777" w:rsidTr="00613B3B">
        <w:trPr>
          <w:trHeight w:val="796"/>
        </w:trPr>
        <w:tc>
          <w:tcPr>
            <w:tcW w:w="3794" w:type="dxa"/>
          </w:tcPr>
          <w:p w14:paraId="68CFD161" w14:textId="77777777" w:rsidR="00EF24AC" w:rsidRPr="00613B3B" w:rsidRDefault="00EF24AC" w:rsidP="00B9612B">
            <w:pPr>
              <w:pStyle w:val="aa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Костюмы Курской губернии </w:t>
            </w:r>
          </w:p>
        </w:tc>
        <w:tc>
          <w:tcPr>
            <w:tcW w:w="6520" w:type="dxa"/>
          </w:tcPr>
          <w:p w14:paraId="07A06B48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Курск, 2008</w:t>
            </w:r>
          </w:p>
        </w:tc>
      </w:tr>
      <w:tr w:rsidR="00EF24AC" w:rsidRPr="00613B3B" w14:paraId="2CFF1DF9" w14:textId="77777777" w:rsidTr="00613B3B">
        <w:tc>
          <w:tcPr>
            <w:tcW w:w="3794" w:type="dxa"/>
          </w:tcPr>
          <w:p w14:paraId="2E9656E4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Красовская Ю.Е.         </w:t>
            </w:r>
          </w:p>
        </w:tc>
        <w:tc>
          <w:tcPr>
            <w:tcW w:w="6520" w:type="dxa"/>
          </w:tcPr>
          <w:p w14:paraId="58902598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Человек и песня. Библиотечка «В помощь художественной    самодеятельности» № 14. М., «Советский композитор», 1989</w:t>
            </w:r>
          </w:p>
        </w:tc>
      </w:tr>
      <w:tr w:rsidR="00EF24AC" w:rsidRPr="00613B3B" w14:paraId="20071E23" w14:textId="77777777" w:rsidTr="00613B3B">
        <w:tc>
          <w:tcPr>
            <w:tcW w:w="3794" w:type="dxa"/>
          </w:tcPr>
          <w:p w14:paraId="522DA68F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Куприянова Л.Л.  </w:t>
            </w:r>
          </w:p>
        </w:tc>
        <w:tc>
          <w:tcPr>
            <w:tcW w:w="6520" w:type="dxa"/>
          </w:tcPr>
          <w:p w14:paraId="3C5B9244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Русский фольклор, учебник (1-4 классы),  «Мнемозина», 2002</w:t>
            </w:r>
          </w:p>
        </w:tc>
      </w:tr>
      <w:tr w:rsidR="00EF24AC" w:rsidRPr="00613B3B" w14:paraId="4EABB069" w14:textId="77777777" w:rsidTr="00613B3B">
        <w:tc>
          <w:tcPr>
            <w:tcW w:w="3794" w:type="dxa"/>
          </w:tcPr>
          <w:p w14:paraId="4C1BD99D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Колотыгина И.А.</w:t>
            </w:r>
          </w:p>
        </w:tc>
        <w:tc>
          <w:tcPr>
            <w:tcW w:w="6520" w:type="dxa"/>
          </w:tcPr>
          <w:p w14:paraId="63783F03" w14:textId="77777777" w:rsidR="00EF24AC" w:rsidRPr="00613B3B" w:rsidRDefault="00EF24AC" w:rsidP="00613B3B">
            <w:pPr>
              <w:pStyle w:val="aa"/>
              <w:spacing w:line="36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Песни Ставропольского края. Исторический </w:t>
            </w:r>
          </w:p>
          <w:p w14:paraId="17165446" w14:textId="77777777" w:rsidR="00EF24AC" w:rsidRPr="00613B3B" w:rsidRDefault="00EF24AC" w:rsidP="00613B3B">
            <w:pPr>
              <w:pStyle w:val="aa"/>
              <w:spacing w:line="36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очерк // Музыкальный фольклор. Труды ГМПИ им. Гнесиных. Вып. 15. – М., 1974. – С. 65 - 78</w:t>
            </w:r>
          </w:p>
        </w:tc>
      </w:tr>
      <w:tr w:rsidR="00EF24AC" w:rsidRPr="00613B3B" w14:paraId="3A3237F7" w14:textId="77777777" w:rsidTr="00613B3B">
        <w:tc>
          <w:tcPr>
            <w:tcW w:w="3794" w:type="dxa"/>
          </w:tcPr>
          <w:p w14:paraId="2B9B81B7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Мельник Е.</w:t>
            </w:r>
            <w:r w:rsidRPr="00613B3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520" w:type="dxa"/>
          </w:tcPr>
          <w:p w14:paraId="07CC0D98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Варженские певицы и их песни. М., «Советский композитор», 1986</w:t>
            </w:r>
          </w:p>
        </w:tc>
      </w:tr>
      <w:tr w:rsidR="00EF24AC" w:rsidRPr="00613B3B" w14:paraId="613F29A2" w14:textId="77777777" w:rsidTr="00613B3B">
        <w:tc>
          <w:tcPr>
            <w:tcW w:w="3794" w:type="dxa"/>
          </w:tcPr>
          <w:p w14:paraId="3399DDF7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Новицкая М.Ю.                      </w:t>
            </w:r>
          </w:p>
        </w:tc>
        <w:tc>
          <w:tcPr>
            <w:tcW w:w="6520" w:type="dxa"/>
          </w:tcPr>
          <w:p w14:paraId="30E52167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От осени до осени. Хрестоматия. Издание центра Планетариум. М.,  1994</w:t>
            </w:r>
          </w:p>
        </w:tc>
      </w:tr>
      <w:tr w:rsidR="00EF24AC" w:rsidRPr="00613B3B" w14:paraId="3FD37D6F" w14:textId="77777777" w:rsidTr="00613B3B">
        <w:tc>
          <w:tcPr>
            <w:tcW w:w="3794" w:type="dxa"/>
          </w:tcPr>
          <w:p w14:paraId="4F2D150D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Прокопец О.Н.</w:t>
            </w:r>
          </w:p>
        </w:tc>
        <w:tc>
          <w:tcPr>
            <w:tcW w:w="6520" w:type="dxa"/>
          </w:tcPr>
          <w:p w14:paraId="0F8D6E77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Традиционная культура Тульского края. М., 1998</w:t>
            </w:r>
          </w:p>
        </w:tc>
      </w:tr>
      <w:tr w:rsidR="00EF24AC" w:rsidRPr="00613B3B" w14:paraId="0369C9B1" w14:textId="77777777" w:rsidTr="00613B3B">
        <w:tc>
          <w:tcPr>
            <w:tcW w:w="3794" w:type="dxa"/>
          </w:tcPr>
          <w:p w14:paraId="2F7FD9A0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Руднева А.В.</w:t>
            </w:r>
          </w:p>
        </w:tc>
        <w:tc>
          <w:tcPr>
            <w:tcW w:w="6520" w:type="dxa"/>
          </w:tcPr>
          <w:p w14:paraId="56CCA1D8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Курские танки и карагоды. М.,1975</w:t>
            </w:r>
          </w:p>
        </w:tc>
      </w:tr>
      <w:tr w:rsidR="00EF24AC" w:rsidRPr="00613B3B" w14:paraId="2215B54C" w14:textId="77777777" w:rsidTr="00613B3B">
        <w:tc>
          <w:tcPr>
            <w:tcW w:w="3794" w:type="dxa"/>
          </w:tcPr>
          <w:p w14:paraId="0C6B4633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Рудиченко Т.С.</w:t>
            </w:r>
          </w:p>
        </w:tc>
        <w:tc>
          <w:tcPr>
            <w:tcW w:w="6520" w:type="dxa"/>
          </w:tcPr>
          <w:p w14:paraId="0A70BD2A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Донская казачья песня в историческом развитии. Ростов, 2004</w:t>
            </w:r>
          </w:p>
        </w:tc>
      </w:tr>
      <w:tr w:rsidR="00EF24AC" w:rsidRPr="00613B3B" w14:paraId="508D16F9" w14:textId="77777777" w:rsidTr="00613B3B">
        <w:tc>
          <w:tcPr>
            <w:tcW w:w="3794" w:type="dxa"/>
          </w:tcPr>
          <w:p w14:paraId="35D8F190" w14:textId="77777777" w:rsidR="00EF24AC" w:rsidRPr="00613B3B" w:rsidRDefault="00EF24AC" w:rsidP="00613B3B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Толстая С.М.</w:t>
            </w:r>
          </w:p>
        </w:tc>
        <w:tc>
          <w:tcPr>
            <w:tcW w:w="6520" w:type="dxa"/>
          </w:tcPr>
          <w:p w14:paraId="5EB7E9B1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Полесский народный календарь. М., «Индрик», 2005</w:t>
            </w:r>
          </w:p>
        </w:tc>
      </w:tr>
    </w:tbl>
    <w:p w14:paraId="4FB728F8" w14:textId="77777777" w:rsidR="00EF24AC" w:rsidRDefault="00EF24AC" w:rsidP="00D90C9B">
      <w:pPr>
        <w:pStyle w:val="aa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рекомендуемой нотной литературы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6344"/>
      </w:tblGrid>
      <w:tr w:rsidR="00EF24AC" w:rsidRPr="00613B3B" w14:paraId="608F36E8" w14:textId="77777777" w:rsidTr="00613B3B">
        <w:tc>
          <w:tcPr>
            <w:tcW w:w="3794" w:type="dxa"/>
          </w:tcPr>
          <w:p w14:paraId="40AB9C1E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Анисимова А.П.      </w:t>
            </w:r>
          </w:p>
        </w:tc>
        <w:tc>
          <w:tcPr>
            <w:tcW w:w="6344" w:type="dxa"/>
          </w:tcPr>
          <w:p w14:paraId="12910591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и сказки Пензенской области Пенза,1953</w:t>
            </w:r>
          </w:p>
        </w:tc>
      </w:tr>
      <w:tr w:rsidR="00EF24AC" w:rsidRPr="00613B3B" w14:paraId="18AA7923" w14:textId="77777777" w:rsidTr="00613B3B">
        <w:tc>
          <w:tcPr>
            <w:tcW w:w="3794" w:type="dxa"/>
          </w:tcPr>
          <w:p w14:paraId="713A5B10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Бондарева Н.</w:t>
            </w:r>
          </w:p>
        </w:tc>
        <w:tc>
          <w:tcPr>
            <w:tcW w:w="6344" w:type="dxa"/>
          </w:tcPr>
          <w:p w14:paraId="66C46D85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Русские народные песни Алтайского края. М., 1995</w:t>
            </w:r>
          </w:p>
        </w:tc>
      </w:tr>
      <w:tr w:rsidR="00EF24AC" w:rsidRPr="00613B3B" w14:paraId="00C4A245" w14:textId="77777777" w:rsidTr="00613B3B">
        <w:tc>
          <w:tcPr>
            <w:tcW w:w="3794" w:type="dxa"/>
          </w:tcPr>
          <w:p w14:paraId="5EF5E3D1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Ведерникова Н.М.</w:t>
            </w:r>
          </w:p>
        </w:tc>
        <w:tc>
          <w:tcPr>
            <w:tcW w:w="6344" w:type="dxa"/>
          </w:tcPr>
          <w:p w14:paraId="1A31BA4B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Фольклор Калужской губернии. ООО Издательство «Родник», 1998</w:t>
            </w:r>
          </w:p>
        </w:tc>
      </w:tr>
      <w:tr w:rsidR="00EF24AC" w:rsidRPr="00613B3B" w14:paraId="371F4215" w14:textId="77777777" w:rsidTr="00613B3B">
        <w:tc>
          <w:tcPr>
            <w:tcW w:w="3794" w:type="dxa"/>
          </w:tcPr>
          <w:p w14:paraId="1291EE70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Веретенников И.И.</w:t>
            </w:r>
          </w:p>
        </w:tc>
        <w:tc>
          <w:tcPr>
            <w:tcW w:w="6344" w:type="dxa"/>
          </w:tcPr>
          <w:p w14:paraId="0374E91A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Южнорусские карагоды. Белгород, «Везелица»,1993</w:t>
            </w:r>
          </w:p>
        </w:tc>
      </w:tr>
      <w:tr w:rsidR="00EF24AC" w:rsidRPr="00613B3B" w14:paraId="62B7C487" w14:textId="77777777" w:rsidTr="00613B3B">
        <w:tc>
          <w:tcPr>
            <w:tcW w:w="3794" w:type="dxa"/>
          </w:tcPr>
          <w:p w14:paraId="4536E13B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Власов А.Н.</w:t>
            </w:r>
          </w:p>
        </w:tc>
        <w:tc>
          <w:tcPr>
            <w:tcW w:w="6344" w:type="dxa"/>
          </w:tcPr>
          <w:p w14:paraId="656B5C10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«А в Усть-Цильме поют». Сборник. Издательство «ИнКа»,1992</w:t>
            </w:r>
          </w:p>
        </w:tc>
      </w:tr>
      <w:tr w:rsidR="00EF24AC" w:rsidRPr="00613B3B" w14:paraId="274EF18C" w14:textId="77777777" w:rsidTr="00613B3B">
        <w:tc>
          <w:tcPr>
            <w:tcW w:w="3794" w:type="dxa"/>
          </w:tcPr>
          <w:p w14:paraId="3EFB4C67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Гилярова Н.Н.</w:t>
            </w:r>
          </w:p>
        </w:tc>
        <w:tc>
          <w:tcPr>
            <w:tcW w:w="6344" w:type="dxa"/>
          </w:tcPr>
          <w:p w14:paraId="49AEF1B2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Музыкальный фольклор Рязанской области.</w:t>
            </w:r>
          </w:p>
          <w:p w14:paraId="577B112E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color w:val="000000"/>
                <w:sz w:val="28"/>
                <w:szCs w:val="28"/>
              </w:rPr>
              <w:t>2-е издание. - Рязань: ОНМЦ, 1994</w:t>
            </w:r>
          </w:p>
        </w:tc>
      </w:tr>
      <w:tr w:rsidR="00EF24AC" w:rsidRPr="00613B3B" w14:paraId="0BCE0D94" w14:textId="77777777" w:rsidTr="00613B3B">
        <w:tc>
          <w:tcPr>
            <w:tcW w:w="3794" w:type="dxa"/>
          </w:tcPr>
          <w:p w14:paraId="1A95478D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Гилярова Н.Н.</w:t>
            </w:r>
          </w:p>
        </w:tc>
        <w:tc>
          <w:tcPr>
            <w:tcW w:w="6344" w:type="dxa"/>
          </w:tcPr>
          <w:p w14:paraId="6BE6AED5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Новогодние поздравительные песни Рязанской области. М., 1985</w:t>
            </w:r>
          </w:p>
        </w:tc>
      </w:tr>
      <w:tr w:rsidR="00EF24AC" w:rsidRPr="00613B3B" w14:paraId="54A7A585" w14:textId="77777777" w:rsidTr="00613B3B">
        <w:tc>
          <w:tcPr>
            <w:tcW w:w="3794" w:type="dxa"/>
          </w:tcPr>
          <w:p w14:paraId="7AEBA554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lastRenderedPageBreak/>
              <w:t>Дорофеев Н.И.</w:t>
            </w:r>
          </w:p>
        </w:tc>
        <w:tc>
          <w:tcPr>
            <w:tcW w:w="6344" w:type="dxa"/>
          </w:tcPr>
          <w:p w14:paraId="3D327B0E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Русские народные песни Забайкалья. Семейский распев. «Советский   композитор», 1989</w:t>
            </w:r>
          </w:p>
        </w:tc>
      </w:tr>
      <w:tr w:rsidR="00EF24AC" w:rsidRPr="00613B3B" w14:paraId="249A96F7" w14:textId="77777777" w:rsidTr="00613B3B">
        <w:tc>
          <w:tcPr>
            <w:tcW w:w="3794" w:type="dxa"/>
          </w:tcPr>
          <w:p w14:paraId="3E85CC90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Ефименкова Б.Б.</w:t>
            </w:r>
          </w:p>
        </w:tc>
        <w:tc>
          <w:tcPr>
            <w:tcW w:w="6344" w:type="dxa"/>
          </w:tcPr>
          <w:p w14:paraId="2E0583B6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Северная причеть. М., «Советский  композитор», 1980</w:t>
            </w:r>
          </w:p>
        </w:tc>
      </w:tr>
      <w:tr w:rsidR="00EF24AC" w:rsidRPr="00613B3B" w14:paraId="33C76FCE" w14:textId="77777777" w:rsidTr="00613B3B">
        <w:tc>
          <w:tcPr>
            <w:tcW w:w="3794" w:type="dxa"/>
          </w:tcPr>
          <w:p w14:paraId="599E3DE6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Мехнецов А.М.</w:t>
            </w:r>
          </w:p>
        </w:tc>
        <w:tc>
          <w:tcPr>
            <w:tcW w:w="6344" w:type="dxa"/>
          </w:tcPr>
          <w:p w14:paraId="26B974ED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Лирические песни Томского Приобья.  Л., «Советский композитор», 1986</w:t>
            </w:r>
          </w:p>
        </w:tc>
      </w:tr>
      <w:tr w:rsidR="00EF24AC" w:rsidRPr="00613B3B" w14:paraId="71427437" w14:textId="77777777" w:rsidTr="00613B3B">
        <w:tc>
          <w:tcPr>
            <w:tcW w:w="3794" w:type="dxa"/>
          </w:tcPr>
          <w:p w14:paraId="05190529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Мехнецов А.М.</w:t>
            </w:r>
          </w:p>
        </w:tc>
        <w:tc>
          <w:tcPr>
            <w:tcW w:w="6344" w:type="dxa"/>
          </w:tcPr>
          <w:p w14:paraId="2BE7A8C6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песни, записанные в Томской области. Л. «Советский   композитор». 1973</w:t>
            </w:r>
          </w:p>
        </w:tc>
      </w:tr>
      <w:tr w:rsidR="00EF24AC" w:rsidRPr="00613B3B" w14:paraId="3BF6F32D" w14:textId="77777777" w:rsidTr="00613B3B">
        <w:tc>
          <w:tcPr>
            <w:tcW w:w="3794" w:type="dxa"/>
          </w:tcPr>
          <w:p w14:paraId="1D715C57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Померанцева Э.В.</w:t>
            </w:r>
          </w:p>
        </w:tc>
        <w:tc>
          <w:tcPr>
            <w:tcW w:w="6344" w:type="dxa"/>
          </w:tcPr>
          <w:p w14:paraId="20F040E9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Фольклор Ярославской области. Ярославское   издательство,1958 </w:t>
            </w:r>
          </w:p>
        </w:tc>
      </w:tr>
      <w:tr w:rsidR="00EF24AC" w:rsidRPr="00613B3B" w14:paraId="05D8D330" w14:textId="77777777" w:rsidTr="00613B3B">
        <w:tc>
          <w:tcPr>
            <w:tcW w:w="3794" w:type="dxa"/>
          </w:tcPr>
          <w:p w14:paraId="0BDBD899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Потанина Р.П.</w:t>
            </w:r>
          </w:p>
        </w:tc>
        <w:tc>
          <w:tcPr>
            <w:tcW w:w="6344" w:type="dxa"/>
          </w:tcPr>
          <w:p w14:paraId="0C11117E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Обрядовые песни русской свадьбы Сибири. Новосибирск, «Наука», 1981</w:t>
            </w:r>
          </w:p>
        </w:tc>
      </w:tr>
      <w:tr w:rsidR="00EF24AC" w:rsidRPr="00613B3B" w14:paraId="4F49D4AD" w14:textId="77777777" w:rsidTr="00613B3B">
        <w:tc>
          <w:tcPr>
            <w:tcW w:w="3794" w:type="dxa"/>
          </w:tcPr>
          <w:p w14:paraId="6A2A85B1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Рубцов Ф.А.</w:t>
            </w:r>
          </w:p>
        </w:tc>
        <w:tc>
          <w:tcPr>
            <w:tcW w:w="6344" w:type="dxa"/>
          </w:tcPr>
          <w:p w14:paraId="7C57CC69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Русские народные песни Смоленской обл</w:t>
            </w:r>
            <w:r>
              <w:rPr>
                <w:rFonts w:ascii="Times New Roman" w:hAnsi="Times New Roman"/>
                <w:sz w:val="28"/>
                <w:szCs w:val="28"/>
              </w:rPr>
              <w:t>асти в записях 1930-1940-х гг</w:t>
            </w:r>
            <w:r w:rsidRPr="00613B3B">
              <w:rPr>
                <w:rFonts w:ascii="Times New Roman" w:hAnsi="Times New Roman"/>
                <w:sz w:val="28"/>
                <w:szCs w:val="28"/>
              </w:rPr>
              <w:t>. Ленинград. Всесоюзное издательство  «Советский    композитор», 1991</w:t>
            </w:r>
          </w:p>
        </w:tc>
      </w:tr>
      <w:tr w:rsidR="00EF24AC" w:rsidRPr="00613B3B" w14:paraId="4BF0772F" w14:textId="77777777" w:rsidTr="00613B3B">
        <w:tc>
          <w:tcPr>
            <w:tcW w:w="3794" w:type="dxa"/>
          </w:tcPr>
          <w:p w14:paraId="5E70C67D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Савельева Н.М.</w:t>
            </w:r>
          </w:p>
        </w:tc>
        <w:tc>
          <w:tcPr>
            <w:tcW w:w="6344" w:type="dxa"/>
          </w:tcPr>
          <w:p w14:paraId="277B9ADA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Календарные и свадебные песни села Верещаки Брянской области. Сборник. Брянск, 1993</w:t>
            </w:r>
          </w:p>
        </w:tc>
      </w:tr>
      <w:tr w:rsidR="00EF24AC" w:rsidRPr="00613B3B" w14:paraId="3DE2372F" w14:textId="77777777" w:rsidTr="00613B3B">
        <w:tc>
          <w:tcPr>
            <w:tcW w:w="3794" w:type="dxa"/>
          </w:tcPr>
          <w:p w14:paraId="631925AE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Савельева Н.М.</w:t>
            </w:r>
          </w:p>
        </w:tc>
        <w:tc>
          <w:tcPr>
            <w:tcW w:w="6344" w:type="dxa"/>
          </w:tcPr>
          <w:p w14:paraId="56C77BB8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Сумские песни. М., МГК им. Чайковского, 1995</w:t>
            </w:r>
          </w:p>
        </w:tc>
      </w:tr>
      <w:tr w:rsidR="00EF24AC" w:rsidRPr="00613B3B" w14:paraId="70DC786E" w14:textId="77777777" w:rsidTr="00613B3B">
        <w:tc>
          <w:tcPr>
            <w:tcW w:w="3794" w:type="dxa"/>
          </w:tcPr>
          <w:p w14:paraId="2A6BCAC9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Тархова А., Мальков Н.</w:t>
            </w:r>
          </w:p>
        </w:tc>
        <w:tc>
          <w:tcPr>
            <w:tcW w:w="6344" w:type="dxa"/>
          </w:tcPr>
          <w:p w14:paraId="044F4A27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Песни села Канаевки. Пенза, 2006</w:t>
            </w:r>
          </w:p>
        </w:tc>
      </w:tr>
      <w:tr w:rsidR="00EF24AC" w:rsidRPr="00613B3B" w14:paraId="0A8D2E53" w14:textId="77777777" w:rsidTr="00613B3B">
        <w:tc>
          <w:tcPr>
            <w:tcW w:w="3794" w:type="dxa"/>
          </w:tcPr>
          <w:p w14:paraId="550511FD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Терентьева Л.А.</w:t>
            </w:r>
          </w:p>
        </w:tc>
        <w:tc>
          <w:tcPr>
            <w:tcW w:w="6344" w:type="dxa"/>
          </w:tcPr>
          <w:p w14:paraId="3E9004D5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Народные песни Куйбышевской области. </w:t>
            </w:r>
          </w:p>
          <w:p w14:paraId="361624C3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Куйбышевский государственный институт культуры, 1983</w:t>
            </w:r>
          </w:p>
        </w:tc>
      </w:tr>
      <w:tr w:rsidR="00EF24AC" w:rsidRPr="00613B3B" w14:paraId="2AF8E1AF" w14:textId="77777777" w:rsidTr="00613B3B">
        <w:tc>
          <w:tcPr>
            <w:tcW w:w="3794" w:type="dxa"/>
          </w:tcPr>
          <w:p w14:paraId="6536E5B1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Фёдоров А.И.</w:t>
            </w:r>
          </w:p>
        </w:tc>
        <w:tc>
          <w:tcPr>
            <w:tcW w:w="6344" w:type="dxa"/>
          </w:tcPr>
          <w:p w14:paraId="06169258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Хороводные и игровые  песни Сибири. Новосибирск, «Наука», 1985</w:t>
            </w:r>
          </w:p>
        </w:tc>
      </w:tr>
      <w:tr w:rsidR="00EF24AC" w:rsidRPr="00613B3B" w14:paraId="2DB3BEFE" w14:textId="77777777" w:rsidTr="00613B3B">
        <w:tc>
          <w:tcPr>
            <w:tcW w:w="3794" w:type="dxa"/>
          </w:tcPr>
          <w:p w14:paraId="28F6B464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Христиансен Л.Л.</w:t>
            </w:r>
          </w:p>
        </w:tc>
        <w:tc>
          <w:tcPr>
            <w:tcW w:w="6344" w:type="dxa"/>
          </w:tcPr>
          <w:p w14:paraId="1B73348D" w14:textId="77777777" w:rsidR="00EF24AC" w:rsidRPr="00613B3B" w:rsidRDefault="00EF24AC" w:rsidP="00613B3B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 xml:space="preserve">Уральские народные песни.                 </w:t>
            </w:r>
          </w:p>
        </w:tc>
      </w:tr>
      <w:tr w:rsidR="00EF24AC" w:rsidRPr="00613B3B" w14:paraId="578F0021" w14:textId="77777777" w:rsidTr="00613B3B">
        <w:tc>
          <w:tcPr>
            <w:tcW w:w="3794" w:type="dxa"/>
          </w:tcPr>
          <w:p w14:paraId="63B2F1D5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Щуров В.М.</w:t>
            </w:r>
          </w:p>
        </w:tc>
        <w:tc>
          <w:tcPr>
            <w:tcW w:w="6344" w:type="dxa"/>
          </w:tcPr>
          <w:p w14:paraId="62F4773B" w14:textId="77777777" w:rsidR="00EF24AC" w:rsidRPr="00613B3B" w:rsidRDefault="00EF24AC" w:rsidP="00613B3B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Русские песни Алтая. Выпуск 1. Песни Убино-Ульбинской долины. М., «Композитор», 2004</w:t>
            </w:r>
          </w:p>
        </w:tc>
      </w:tr>
      <w:tr w:rsidR="00EF24AC" w:rsidRPr="00613B3B" w14:paraId="243F8EB4" w14:textId="77777777" w:rsidTr="00613B3B">
        <w:tc>
          <w:tcPr>
            <w:tcW w:w="3794" w:type="dxa"/>
          </w:tcPr>
          <w:p w14:paraId="2404C8D5" w14:textId="77777777" w:rsidR="00EF24AC" w:rsidRPr="00613B3B" w:rsidRDefault="00EF24AC" w:rsidP="00613B3B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Щуров В.М.</w:t>
            </w:r>
          </w:p>
        </w:tc>
        <w:tc>
          <w:tcPr>
            <w:tcW w:w="6344" w:type="dxa"/>
          </w:tcPr>
          <w:p w14:paraId="66995ADC" w14:textId="77777777" w:rsidR="00EF24AC" w:rsidRPr="00613B3B" w:rsidRDefault="00EF24AC" w:rsidP="00613B3B">
            <w:pPr>
              <w:pStyle w:val="aa"/>
              <w:spacing w:line="36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613B3B">
              <w:rPr>
                <w:rFonts w:ascii="Times New Roman" w:hAnsi="Times New Roman"/>
                <w:sz w:val="28"/>
                <w:szCs w:val="28"/>
              </w:rPr>
              <w:t>Южнорусская песенная традиция. Исследования. М., «Советский композитор»,1987</w:t>
            </w:r>
          </w:p>
        </w:tc>
      </w:tr>
    </w:tbl>
    <w:p w14:paraId="35524EA2" w14:textId="77777777" w:rsidR="00EF24AC" w:rsidRDefault="00EF24AC" w:rsidP="00225E11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</w:p>
    <w:p w14:paraId="319F5C04" w14:textId="77777777" w:rsidR="00EF24AC" w:rsidRDefault="00EF24AC" w:rsidP="00190B70">
      <w:pPr>
        <w:pStyle w:val="aa"/>
        <w:spacing w:line="360" w:lineRule="auto"/>
        <w:ind w:right="-285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рекомендуемых аудио и видеоматериалов</w:t>
      </w:r>
    </w:p>
    <w:p w14:paraId="4999E403" w14:textId="77777777" w:rsidR="00EF24AC" w:rsidRPr="00AB0A39" w:rsidRDefault="00EF24AC" w:rsidP="00BB5152">
      <w:pPr>
        <w:pStyle w:val="aa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B0A39">
        <w:rPr>
          <w:rFonts w:ascii="Times New Roman" w:hAnsi="Times New Roman"/>
          <w:b/>
          <w:i/>
          <w:sz w:val="28"/>
          <w:szCs w:val="28"/>
        </w:rPr>
        <w:t>аудио и грамм</w:t>
      </w:r>
      <w:r>
        <w:rPr>
          <w:rFonts w:ascii="Times New Roman" w:hAnsi="Times New Roman"/>
          <w:b/>
          <w:i/>
          <w:sz w:val="28"/>
          <w:szCs w:val="28"/>
        </w:rPr>
        <w:t xml:space="preserve">офонные </w:t>
      </w:r>
      <w:r w:rsidRPr="00AB0A39">
        <w:rPr>
          <w:rFonts w:ascii="Times New Roman" w:hAnsi="Times New Roman"/>
          <w:b/>
          <w:i/>
          <w:sz w:val="28"/>
          <w:szCs w:val="28"/>
        </w:rPr>
        <w:t xml:space="preserve"> записи этнографических исполнителей и коллективов</w:t>
      </w:r>
    </w:p>
    <w:p w14:paraId="2FCD29C6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Антология. «Музыкальный фольклор  СССР», «Фирма Мелодия», 1989. Пластинка 1 «Народная музыка южной России», пластинка 2 «Песни русского казачества»</w:t>
      </w:r>
    </w:p>
    <w:p w14:paraId="6CC84CDF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Антология. «Музыкальное творчество народов СССР», Музыкальный фольклор средней полосы России и Поволжья, «Фирма Мелодия», 1990 </w:t>
      </w:r>
    </w:p>
    <w:p w14:paraId="5B39ECD7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Антология. «Музыкальное творчество народов СССР», Русская народная музыка Севера и Сибири, ВТПО «Фирма Мелодия», 1990 </w:t>
      </w:r>
    </w:p>
    <w:p w14:paraId="583FC840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Антология. «Музыкальное творчество народов СССР», Музыкальный фольклор западной России, «Фирма Мелодия», 1990 </w:t>
      </w:r>
    </w:p>
    <w:p w14:paraId="21F2186B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«Антология народной музыки. Душа народа». «Фирма Мелодия», 2009 </w:t>
      </w:r>
    </w:p>
    <w:p w14:paraId="5F9F7A31" w14:textId="77777777" w:rsidR="00EF24AC" w:rsidRPr="00F37E56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37E56">
        <w:rPr>
          <w:rFonts w:ascii="Times New Roman" w:hAnsi="Times New Roman"/>
          <w:color w:val="000000"/>
          <w:sz w:val="28"/>
          <w:szCs w:val="28"/>
        </w:rPr>
        <w:t>Песни Вятской губернии</w:t>
      </w:r>
      <w:r>
        <w:rPr>
          <w:rFonts w:ascii="Times New Roman" w:hAnsi="Times New Roman"/>
          <w:color w:val="000000"/>
          <w:sz w:val="28"/>
          <w:szCs w:val="28"/>
        </w:rPr>
        <w:t xml:space="preserve"> и Белорусского Полесья. (Аудио </w:t>
      </w:r>
      <w:r w:rsidRPr="00F37E56">
        <w:rPr>
          <w:rFonts w:ascii="Times New Roman" w:hAnsi="Times New Roman"/>
          <w:color w:val="000000"/>
          <w:sz w:val="28"/>
          <w:szCs w:val="28"/>
        </w:rPr>
        <w:t xml:space="preserve">приложение к книге </w:t>
      </w:r>
      <w:r w:rsidRPr="00F37E56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F37E56">
        <w:rPr>
          <w:rFonts w:ascii="Times New Roman" w:hAnsi="Times New Roman"/>
          <w:color w:val="000000"/>
          <w:sz w:val="28"/>
          <w:szCs w:val="28"/>
        </w:rPr>
        <w:t xml:space="preserve">. Л. Копыловой «В </w:t>
      </w:r>
      <w:r w:rsidRPr="00F37E56">
        <w:rPr>
          <w:rFonts w:ascii="Times New Roman" w:hAnsi="Times New Roman"/>
          <w:bCs/>
          <w:color w:val="000000"/>
          <w:sz w:val="28"/>
          <w:szCs w:val="28"/>
        </w:rPr>
        <w:t>поисках костяной иглы</w:t>
      </w:r>
      <w:r>
        <w:rPr>
          <w:rFonts w:ascii="Times New Roman" w:hAnsi="Times New Roman"/>
          <w:color w:val="000000"/>
          <w:sz w:val="28"/>
          <w:szCs w:val="28"/>
        </w:rPr>
        <w:t>») ,</w:t>
      </w:r>
      <w:r w:rsidRPr="00F37E56">
        <w:rPr>
          <w:rFonts w:ascii="Times New Roman" w:hAnsi="Times New Roman"/>
          <w:color w:val="000000"/>
          <w:sz w:val="28"/>
          <w:szCs w:val="28"/>
        </w:rPr>
        <w:t xml:space="preserve"> 2005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041F81EC" w14:textId="77777777" w:rsidR="00EF24AC" w:rsidRDefault="00EF24AC" w:rsidP="00B45703">
      <w:pPr>
        <w:pStyle w:val="aa"/>
        <w:tabs>
          <w:tab w:val="left" w:pos="993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Экспедиционные записи Вятской губернии «Календарь» и «Свадьба»</w:t>
      </w:r>
    </w:p>
    <w:p w14:paraId="47C7DF39" w14:textId="77777777" w:rsidR="00EF24AC" w:rsidRPr="005C6F53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коллекции Кабинета народной музыки Воронежской государственной академии искусств, выпуски 1-8, «Фольклорный ансамбль села Фощеватово Белгородской области», «Фольклорный ансамбль села Плёхово Курской области», «Фольклорный ансамбль Русская Буйловка Воронежской области», «Фольклорный ансамбль села Глуховка Белгородской области», «Фольклорный ансамбль сел Пузево и Гвазда Воронежской области», «Фольклорный ансамбль «Воля»  Воронежского государственного института искусств»</w:t>
      </w:r>
    </w:p>
    <w:p w14:paraId="59CB7927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собрания фонограмм архива Института русской литературы (Пушкинский Дом) РАН, «Эпические стихи и притчи Русского Севера», 1986 </w:t>
      </w:r>
    </w:p>
    <w:p w14:paraId="6DF3B923" w14:textId="77777777" w:rsidR="00EF24AC" w:rsidRPr="00C94B8D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собрания фонограмм</w:t>
      </w:r>
      <w:r w:rsidRPr="005C6F53">
        <w:rPr>
          <w:rFonts w:ascii="Times New Roman" w:hAnsi="Times New Roman"/>
          <w:sz w:val="28"/>
          <w:szCs w:val="28"/>
        </w:rPr>
        <w:t xml:space="preserve"> архива Института русской литературы (Пушкинский Дом) РАН,</w:t>
      </w:r>
      <w:r>
        <w:rPr>
          <w:rFonts w:ascii="Times New Roman" w:hAnsi="Times New Roman"/>
          <w:sz w:val="28"/>
          <w:szCs w:val="28"/>
        </w:rPr>
        <w:t xml:space="preserve"> «Музыкальный эпос русского севера», 2008 год</w:t>
      </w:r>
    </w:p>
    <w:p w14:paraId="3A126A1A" w14:textId="77777777" w:rsidR="00EF24AC" w:rsidRPr="00F37E56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37E56">
        <w:rPr>
          <w:rFonts w:ascii="Times New Roman" w:hAnsi="Times New Roman"/>
          <w:color w:val="000000"/>
          <w:sz w:val="28"/>
          <w:szCs w:val="28"/>
        </w:rPr>
        <w:t xml:space="preserve">«На </w:t>
      </w:r>
      <w:r w:rsidRPr="00F37E56">
        <w:rPr>
          <w:rFonts w:ascii="Times New Roman" w:hAnsi="Times New Roman"/>
          <w:bCs/>
          <w:color w:val="000000"/>
          <w:sz w:val="28"/>
          <w:szCs w:val="28"/>
        </w:rPr>
        <w:t>Петра</w:t>
      </w:r>
      <w:r w:rsidRPr="00F37E56">
        <w:rPr>
          <w:rFonts w:ascii="Times New Roman" w:hAnsi="Times New Roman"/>
          <w:color w:val="000000"/>
          <w:sz w:val="28"/>
          <w:szCs w:val="28"/>
        </w:rPr>
        <w:t xml:space="preserve"> хлеб пекла». Исторические концерты </w:t>
      </w:r>
      <w:r w:rsidRPr="00F37E56">
        <w:rPr>
          <w:rFonts w:ascii="Times New Roman" w:hAnsi="Times New Roman"/>
          <w:bCs/>
          <w:color w:val="000000"/>
          <w:sz w:val="28"/>
          <w:szCs w:val="28"/>
        </w:rPr>
        <w:t>Фольклорной комиссии</w:t>
      </w:r>
      <w:r w:rsidRPr="00F37E56">
        <w:rPr>
          <w:rFonts w:ascii="Times New Roman" w:hAnsi="Times New Roman"/>
          <w:color w:val="000000"/>
          <w:sz w:val="28"/>
          <w:szCs w:val="28"/>
        </w:rPr>
        <w:t>. (</w:t>
      </w:r>
      <w:r w:rsidRPr="00F37E56">
        <w:rPr>
          <w:rFonts w:ascii="Times New Roman" w:hAnsi="Times New Roman"/>
          <w:vanish/>
          <w:color w:val="000000"/>
          <w:sz w:val="28"/>
          <w:szCs w:val="28"/>
        </w:rPr>
        <w:br/>
      </w:r>
      <w:r w:rsidRPr="00F37E56">
        <w:rPr>
          <w:rFonts w:ascii="Times New Roman" w:hAnsi="Times New Roman"/>
          <w:color w:val="000000"/>
          <w:sz w:val="28"/>
          <w:szCs w:val="28"/>
        </w:rPr>
        <w:t>Песни Русско-Белорусско-Украинского пограничья). - 2009, APE</w:t>
      </w:r>
    </w:p>
    <w:p w14:paraId="6F7D40FB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«Конь бежит колокол звенит». Песни Архангельской, Псковской и Витебской земель, 1999</w:t>
      </w:r>
    </w:p>
    <w:p w14:paraId="3332DFB6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Народный календарь. Песни народных праздников и обрядов. Выпуски 1 и 2. «Фирма Мелодия», 1989 </w:t>
      </w:r>
    </w:p>
    <w:p w14:paraId="41BD0CC7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Традиционная музыка русского северо-запада «Музыка Русского Поозерья», </w:t>
      </w:r>
      <w:r>
        <w:rPr>
          <w:rFonts w:ascii="Times New Roman" w:hAnsi="Times New Roman"/>
          <w:sz w:val="28"/>
          <w:szCs w:val="28"/>
          <w:lang w:val="en-US"/>
        </w:rPr>
        <w:t>LiveMusicTradition</w:t>
      </w:r>
      <w:r>
        <w:rPr>
          <w:rFonts w:ascii="Times New Roman" w:hAnsi="Times New Roman"/>
          <w:sz w:val="28"/>
          <w:szCs w:val="28"/>
        </w:rPr>
        <w:t xml:space="preserve">, 2005 </w:t>
      </w:r>
    </w:p>
    <w:p w14:paraId="0CA008F6" w14:textId="77777777" w:rsidR="00EF24AC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Традиционное искусство Поозерья. «Вечериночная музыка». «Мелодия», 1990 </w:t>
      </w:r>
    </w:p>
    <w:p w14:paraId="72847099" w14:textId="77777777" w:rsidR="00EF24AC" w:rsidRPr="00F37E56" w:rsidRDefault="00EF24AC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«Казаки – некрасовцы на концерте в Московской консерватории». «Мелодия», 1984</w:t>
      </w:r>
    </w:p>
    <w:p w14:paraId="5DE0965D" w14:textId="77777777" w:rsidR="00EF24AC" w:rsidRPr="00AB0A39" w:rsidRDefault="00EF24AC" w:rsidP="00E44DE9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A39">
        <w:rPr>
          <w:rFonts w:ascii="Times New Roman" w:hAnsi="Times New Roman"/>
          <w:b/>
          <w:i/>
          <w:sz w:val="28"/>
          <w:szCs w:val="28"/>
        </w:rPr>
        <w:t>записи фонотеки отдела РНХ музыкального колледжа им. Гнесиных</w:t>
      </w:r>
    </w:p>
    <w:p w14:paraId="0BF56680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Западнорусский певческий стиль: песни Брянской, Калужской, Псковской и Смоленской областей</w:t>
      </w:r>
    </w:p>
    <w:p w14:paraId="6069E183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Казачья певческая традиция: Дон, Кубань, Некрасовцы, Оренбургские казаки, Терцы</w:t>
      </w:r>
    </w:p>
    <w:p w14:paraId="58FD5473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Северный певческий стиль: песни Архангельской, Вологодской, Ленинградской, Мурманской областей</w:t>
      </w:r>
    </w:p>
    <w:p w14:paraId="099DB545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Сибирская певческая традиция: песни Кемеровской, Новосибирской, Омской, Свердловской областей и Красноярского края</w:t>
      </w:r>
    </w:p>
    <w:p w14:paraId="023FC45A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Средне-Волжский певческий стиль: Пенза, Саратов, Ульяновск, Уфа</w:t>
      </w:r>
    </w:p>
    <w:p w14:paraId="635C7195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Среднерусский певческий стиль: песни Ивановской, Костромской, Московской и Тульской областей </w:t>
      </w:r>
    </w:p>
    <w:p w14:paraId="6C7E4682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Уральская певческая традиция: заводской фольклор</w:t>
      </w:r>
    </w:p>
    <w:p w14:paraId="4363D0DA" w14:textId="77777777" w:rsidR="00EF24AC" w:rsidRDefault="00EF24AC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Южнорусская певческая традиция: песни Белгородской, Воронежской, Курской, Липецкой, Рязанской областей</w:t>
      </w:r>
    </w:p>
    <w:p w14:paraId="67501D20" w14:textId="77777777" w:rsidR="00EF24AC" w:rsidRPr="00B45703" w:rsidRDefault="00EF24AC" w:rsidP="00B45703">
      <w:pPr>
        <w:pStyle w:val="aa"/>
        <w:spacing w:line="36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</w:t>
      </w:r>
      <w:r w:rsidRPr="00B45703">
        <w:rPr>
          <w:rFonts w:ascii="Times New Roman" w:hAnsi="Times New Roman"/>
          <w:b/>
          <w:i/>
          <w:sz w:val="28"/>
          <w:szCs w:val="28"/>
        </w:rPr>
        <w:t>ругие аудио и видеоматериалы</w:t>
      </w:r>
    </w:p>
    <w:p w14:paraId="077A3DFA" w14:textId="77777777" w:rsidR="00EF24AC" w:rsidRPr="00E44DE9" w:rsidRDefault="00EF24AC" w:rsidP="00B45703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  <w:r w:rsidRPr="00E44DE9">
        <w:rPr>
          <w:rFonts w:ascii="Times New Roman" w:hAnsi="Times New Roman"/>
          <w:sz w:val="28"/>
          <w:szCs w:val="28"/>
        </w:rPr>
        <w:t>- цикл видео фильмов «Мировая деревня» и «За околицей»;</w:t>
      </w:r>
    </w:p>
    <w:p w14:paraId="77A86221" w14:textId="77777777" w:rsidR="00EF24AC" w:rsidRPr="00E44DE9" w:rsidRDefault="00EF24AC" w:rsidP="00B45703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  <w:r w:rsidRPr="00E44DE9">
        <w:rPr>
          <w:rFonts w:ascii="Times New Roman" w:hAnsi="Times New Roman"/>
          <w:sz w:val="28"/>
          <w:szCs w:val="28"/>
        </w:rPr>
        <w:t>- телевизионные передачи из цикла  «Странствия музыканта» ТМК «Россия-Культура»;</w:t>
      </w:r>
    </w:p>
    <w:p w14:paraId="11C982AE" w14:textId="77777777" w:rsidR="00EF24AC" w:rsidRDefault="00EF24AC" w:rsidP="00C94B8D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  <w:r w:rsidRPr="00E44DE9">
        <w:rPr>
          <w:rFonts w:ascii="Times New Roman" w:hAnsi="Times New Roman"/>
          <w:sz w:val="28"/>
          <w:szCs w:val="28"/>
        </w:rPr>
        <w:t>- экспедиционные записи отечественных фольклористов: Гиляровой</w:t>
      </w:r>
      <w:r w:rsidRPr="0063114E">
        <w:rPr>
          <w:rFonts w:ascii="Times New Roman" w:hAnsi="Times New Roman"/>
          <w:i/>
          <w:sz w:val="28"/>
          <w:szCs w:val="28"/>
        </w:rPr>
        <w:t xml:space="preserve"> </w:t>
      </w:r>
      <w:r w:rsidRPr="00E44DE9">
        <w:rPr>
          <w:rFonts w:ascii="Times New Roman" w:hAnsi="Times New Roman"/>
          <w:sz w:val="28"/>
          <w:szCs w:val="28"/>
        </w:rPr>
        <w:t>Н.Н,</w:t>
      </w:r>
      <w:r w:rsidRPr="0063114E">
        <w:rPr>
          <w:rFonts w:ascii="Times New Roman" w:hAnsi="Times New Roman"/>
          <w:i/>
          <w:sz w:val="28"/>
          <w:szCs w:val="28"/>
        </w:rPr>
        <w:t xml:space="preserve"> </w:t>
      </w:r>
      <w:r w:rsidRPr="00E44DE9">
        <w:rPr>
          <w:rFonts w:ascii="Times New Roman" w:hAnsi="Times New Roman"/>
          <w:sz w:val="28"/>
          <w:szCs w:val="28"/>
        </w:rPr>
        <w:t>Кабанова А.С., Красовского А.В., Медведевой В.Н., Мехнецова А.М.,  Пушкиной С.И., Щурова В.М.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DE9">
        <w:rPr>
          <w:rFonts w:ascii="Times New Roman" w:hAnsi="Times New Roman"/>
          <w:sz w:val="28"/>
          <w:szCs w:val="28"/>
        </w:rPr>
        <w:t xml:space="preserve">и др. </w:t>
      </w:r>
    </w:p>
    <w:sectPr w:rsidR="00EF24AC" w:rsidSect="00443E55">
      <w:foot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DE96E" w14:textId="77777777" w:rsidR="005169DE" w:rsidRDefault="005169DE">
      <w:pPr>
        <w:spacing w:after="0" w:line="240" w:lineRule="auto"/>
      </w:pPr>
      <w:r>
        <w:separator/>
      </w:r>
    </w:p>
  </w:endnote>
  <w:endnote w:type="continuationSeparator" w:id="0">
    <w:p w14:paraId="3D4C4B89" w14:textId="77777777" w:rsidR="005169DE" w:rsidRDefault="0051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3371" w14:textId="77777777" w:rsidR="00EF24AC" w:rsidRDefault="005169DE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24AC">
      <w:rPr>
        <w:noProof/>
      </w:rPr>
      <w:t>32</w:t>
    </w:r>
    <w:r>
      <w:rPr>
        <w:noProof/>
      </w:rPr>
      <w:fldChar w:fldCharType="end"/>
    </w:r>
  </w:p>
  <w:p w14:paraId="5B334027" w14:textId="77777777" w:rsidR="00EF24AC" w:rsidRDefault="00EF24A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1560" w14:textId="77777777" w:rsidR="005169DE" w:rsidRDefault="005169DE">
      <w:pPr>
        <w:spacing w:after="0" w:line="240" w:lineRule="auto"/>
      </w:pPr>
      <w:r>
        <w:separator/>
      </w:r>
    </w:p>
  </w:footnote>
  <w:footnote w:type="continuationSeparator" w:id="0">
    <w:p w14:paraId="7DF19ACE" w14:textId="77777777" w:rsidR="005169DE" w:rsidRDefault="005169DE">
      <w:pPr>
        <w:spacing w:after="0" w:line="240" w:lineRule="auto"/>
      </w:pPr>
      <w:r>
        <w:continuationSeparator/>
      </w:r>
    </w:p>
  </w:footnote>
  <w:footnote w:id="1">
    <w:p w14:paraId="08EA207A" w14:textId="77777777" w:rsidR="00EF24AC" w:rsidRDefault="00EF24AC">
      <w:pPr>
        <w:pStyle w:val="af0"/>
      </w:pPr>
      <w:r>
        <w:rPr>
          <w:rStyle w:val="af2"/>
        </w:rPr>
        <w:footnoteRef/>
      </w:r>
      <w:r>
        <w:rPr>
          <w:rFonts w:ascii="Times New Roman" w:hAnsi="Times New Roman"/>
        </w:rPr>
        <w:t>Для учащихся 5-9 классов на занятия по предмету «Фольклорный ансамбль»  предусмотрены 5 часов в неделю, из них 2 часа можно использовать на групповые занятия, один час – на сводное занятия групп, которое может быть использовано на постановочную работу, формирование сценических навыков и т.п.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101"/>
    <w:multiLevelType w:val="hybridMultilevel"/>
    <w:tmpl w:val="4028CE24"/>
    <w:lvl w:ilvl="0" w:tplc="D9A6611E">
      <w:start w:val="1"/>
      <w:numFmt w:val="decimal"/>
      <w:lvlText w:val="%1."/>
      <w:lvlJc w:val="left"/>
      <w:pPr>
        <w:ind w:left="160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  <w:rPr>
        <w:rFonts w:cs="Times New Roman"/>
      </w:rPr>
    </w:lvl>
  </w:abstractNum>
  <w:abstractNum w:abstractNumId="1" w15:restartNumberingAfterBreak="0">
    <w:nsid w:val="1E153635"/>
    <w:multiLevelType w:val="hybridMultilevel"/>
    <w:tmpl w:val="D39A6D5E"/>
    <w:lvl w:ilvl="0" w:tplc="26CE12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  <w:rPr>
        <w:rFonts w:cs="Times New Roman"/>
      </w:rPr>
    </w:lvl>
  </w:abstractNum>
  <w:abstractNum w:abstractNumId="2" w15:restartNumberingAfterBreak="0">
    <w:nsid w:val="3EF75472"/>
    <w:multiLevelType w:val="hybridMultilevel"/>
    <w:tmpl w:val="7FB01F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3EE1C6E"/>
    <w:multiLevelType w:val="hybridMultilevel"/>
    <w:tmpl w:val="B3BE06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700E72"/>
    <w:multiLevelType w:val="hybridMultilevel"/>
    <w:tmpl w:val="C242F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927A4E"/>
    <w:multiLevelType w:val="hybridMultilevel"/>
    <w:tmpl w:val="03C61A9C"/>
    <w:lvl w:ilvl="0" w:tplc="582E729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BCB07EA"/>
    <w:multiLevelType w:val="hybridMultilevel"/>
    <w:tmpl w:val="42A87888"/>
    <w:lvl w:ilvl="0" w:tplc="92728B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  <w:rPr>
        <w:rFonts w:cs="Times New Roman"/>
      </w:rPr>
    </w:lvl>
  </w:abstractNum>
  <w:abstractNum w:abstractNumId="7" w15:restartNumberingAfterBreak="0">
    <w:nsid w:val="74BD3A97"/>
    <w:multiLevelType w:val="hybridMultilevel"/>
    <w:tmpl w:val="00AAD6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 w15:restartNumberingAfterBreak="0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0226"/>
    <w:rsid w:val="00004E6B"/>
    <w:rsid w:val="00034C3C"/>
    <w:rsid w:val="00047B70"/>
    <w:rsid w:val="000C115A"/>
    <w:rsid w:val="000D6C2E"/>
    <w:rsid w:val="000E4E7A"/>
    <w:rsid w:val="000F544E"/>
    <w:rsid w:val="000F7013"/>
    <w:rsid w:val="00114074"/>
    <w:rsid w:val="00122E5E"/>
    <w:rsid w:val="00125D04"/>
    <w:rsid w:val="00141F10"/>
    <w:rsid w:val="00156505"/>
    <w:rsid w:val="00190B70"/>
    <w:rsid w:val="001C457A"/>
    <w:rsid w:val="001D0369"/>
    <w:rsid w:val="001D5A68"/>
    <w:rsid w:val="001F70CB"/>
    <w:rsid w:val="00220109"/>
    <w:rsid w:val="002235AD"/>
    <w:rsid w:val="00225E11"/>
    <w:rsid w:val="00233A03"/>
    <w:rsid w:val="00251607"/>
    <w:rsid w:val="002637CA"/>
    <w:rsid w:val="002852E1"/>
    <w:rsid w:val="0029012D"/>
    <w:rsid w:val="0029324F"/>
    <w:rsid w:val="002A0859"/>
    <w:rsid w:val="002A4D3E"/>
    <w:rsid w:val="002B2CFF"/>
    <w:rsid w:val="002C2BF5"/>
    <w:rsid w:val="002F3CEF"/>
    <w:rsid w:val="003127A5"/>
    <w:rsid w:val="00320A0C"/>
    <w:rsid w:val="00390F31"/>
    <w:rsid w:val="003A5FEC"/>
    <w:rsid w:val="003B1B16"/>
    <w:rsid w:val="003E19CA"/>
    <w:rsid w:val="003F7130"/>
    <w:rsid w:val="00415BAC"/>
    <w:rsid w:val="00427335"/>
    <w:rsid w:val="00427F88"/>
    <w:rsid w:val="0044397C"/>
    <w:rsid w:val="00443E55"/>
    <w:rsid w:val="0044677E"/>
    <w:rsid w:val="0048455D"/>
    <w:rsid w:val="004964CF"/>
    <w:rsid w:val="004A75DE"/>
    <w:rsid w:val="004B4A64"/>
    <w:rsid w:val="004D64AC"/>
    <w:rsid w:val="004D6FFA"/>
    <w:rsid w:val="004E46B4"/>
    <w:rsid w:val="004F04E4"/>
    <w:rsid w:val="005038C7"/>
    <w:rsid w:val="00510901"/>
    <w:rsid w:val="005148EF"/>
    <w:rsid w:val="005169DE"/>
    <w:rsid w:val="0053377C"/>
    <w:rsid w:val="00553E56"/>
    <w:rsid w:val="005565CE"/>
    <w:rsid w:val="005966B7"/>
    <w:rsid w:val="005A037C"/>
    <w:rsid w:val="005C6F53"/>
    <w:rsid w:val="005D362C"/>
    <w:rsid w:val="005F5683"/>
    <w:rsid w:val="00613B3B"/>
    <w:rsid w:val="0063114E"/>
    <w:rsid w:val="006701E5"/>
    <w:rsid w:val="00697BB8"/>
    <w:rsid w:val="006B6973"/>
    <w:rsid w:val="006C302B"/>
    <w:rsid w:val="006C681C"/>
    <w:rsid w:val="006D76AA"/>
    <w:rsid w:val="006D7772"/>
    <w:rsid w:val="006E1F36"/>
    <w:rsid w:val="006E7207"/>
    <w:rsid w:val="006F120F"/>
    <w:rsid w:val="006F4906"/>
    <w:rsid w:val="006F5435"/>
    <w:rsid w:val="006F6CA5"/>
    <w:rsid w:val="00704359"/>
    <w:rsid w:val="00713777"/>
    <w:rsid w:val="00722FC9"/>
    <w:rsid w:val="007479E2"/>
    <w:rsid w:val="00752106"/>
    <w:rsid w:val="00760226"/>
    <w:rsid w:val="00770349"/>
    <w:rsid w:val="007A0E75"/>
    <w:rsid w:val="007A2489"/>
    <w:rsid w:val="007E67C1"/>
    <w:rsid w:val="007E68CF"/>
    <w:rsid w:val="008258EA"/>
    <w:rsid w:val="008277A0"/>
    <w:rsid w:val="00831746"/>
    <w:rsid w:val="00853B53"/>
    <w:rsid w:val="00893024"/>
    <w:rsid w:val="008A46AA"/>
    <w:rsid w:val="008C4E20"/>
    <w:rsid w:val="008D4B44"/>
    <w:rsid w:val="008E3FE9"/>
    <w:rsid w:val="00917C35"/>
    <w:rsid w:val="009206FB"/>
    <w:rsid w:val="009256A1"/>
    <w:rsid w:val="0092600C"/>
    <w:rsid w:val="009271E9"/>
    <w:rsid w:val="009366A6"/>
    <w:rsid w:val="0095347F"/>
    <w:rsid w:val="00962A74"/>
    <w:rsid w:val="00963357"/>
    <w:rsid w:val="0097226C"/>
    <w:rsid w:val="00974D78"/>
    <w:rsid w:val="009770C6"/>
    <w:rsid w:val="009A4F7E"/>
    <w:rsid w:val="00A0002E"/>
    <w:rsid w:val="00A00DCB"/>
    <w:rsid w:val="00A020D1"/>
    <w:rsid w:val="00A122B6"/>
    <w:rsid w:val="00A25F2E"/>
    <w:rsid w:val="00A4091B"/>
    <w:rsid w:val="00A50794"/>
    <w:rsid w:val="00A55B54"/>
    <w:rsid w:val="00A67637"/>
    <w:rsid w:val="00A71B4F"/>
    <w:rsid w:val="00A73D0A"/>
    <w:rsid w:val="00A82D48"/>
    <w:rsid w:val="00A8581D"/>
    <w:rsid w:val="00A90859"/>
    <w:rsid w:val="00A97CB7"/>
    <w:rsid w:val="00AA4774"/>
    <w:rsid w:val="00AA5FDD"/>
    <w:rsid w:val="00AB0A39"/>
    <w:rsid w:val="00AF5C54"/>
    <w:rsid w:val="00B13A5F"/>
    <w:rsid w:val="00B2043B"/>
    <w:rsid w:val="00B24A32"/>
    <w:rsid w:val="00B30713"/>
    <w:rsid w:val="00B34F48"/>
    <w:rsid w:val="00B40BFD"/>
    <w:rsid w:val="00B433CB"/>
    <w:rsid w:val="00B45703"/>
    <w:rsid w:val="00B80265"/>
    <w:rsid w:val="00B83505"/>
    <w:rsid w:val="00B9612B"/>
    <w:rsid w:val="00B9636E"/>
    <w:rsid w:val="00BA3D1F"/>
    <w:rsid w:val="00BA3E17"/>
    <w:rsid w:val="00BB5152"/>
    <w:rsid w:val="00BC4C44"/>
    <w:rsid w:val="00BE4985"/>
    <w:rsid w:val="00BF2664"/>
    <w:rsid w:val="00BF6C73"/>
    <w:rsid w:val="00C02D41"/>
    <w:rsid w:val="00C143CD"/>
    <w:rsid w:val="00C1673A"/>
    <w:rsid w:val="00C20876"/>
    <w:rsid w:val="00C21271"/>
    <w:rsid w:val="00C22F60"/>
    <w:rsid w:val="00C24D27"/>
    <w:rsid w:val="00C2568F"/>
    <w:rsid w:val="00C27F54"/>
    <w:rsid w:val="00C32FA2"/>
    <w:rsid w:val="00C578B5"/>
    <w:rsid w:val="00C77863"/>
    <w:rsid w:val="00C94B8D"/>
    <w:rsid w:val="00D0352A"/>
    <w:rsid w:val="00D24DF9"/>
    <w:rsid w:val="00D253A0"/>
    <w:rsid w:val="00D27002"/>
    <w:rsid w:val="00D350EA"/>
    <w:rsid w:val="00D35238"/>
    <w:rsid w:val="00D36184"/>
    <w:rsid w:val="00D4445D"/>
    <w:rsid w:val="00D4787F"/>
    <w:rsid w:val="00D50765"/>
    <w:rsid w:val="00D6509F"/>
    <w:rsid w:val="00D716B5"/>
    <w:rsid w:val="00D71815"/>
    <w:rsid w:val="00D7672B"/>
    <w:rsid w:val="00D80BE3"/>
    <w:rsid w:val="00D90C9B"/>
    <w:rsid w:val="00D95372"/>
    <w:rsid w:val="00DA1BCE"/>
    <w:rsid w:val="00DA5EEA"/>
    <w:rsid w:val="00DC76EE"/>
    <w:rsid w:val="00DE4166"/>
    <w:rsid w:val="00DF3DB5"/>
    <w:rsid w:val="00E0186B"/>
    <w:rsid w:val="00E224B1"/>
    <w:rsid w:val="00E25F4E"/>
    <w:rsid w:val="00E35A28"/>
    <w:rsid w:val="00E43448"/>
    <w:rsid w:val="00E43B66"/>
    <w:rsid w:val="00E44DE9"/>
    <w:rsid w:val="00E95BF3"/>
    <w:rsid w:val="00EA4DC4"/>
    <w:rsid w:val="00EC2462"/>
    <w:rsid w:val="00EC5316"/>
    <w:rsid w:val="00EE0508"/>
    <w:rsid w:val="00EF24AC"/>
    <w:rsid w:val="00EF36A9"/>
    <w:rsid w:val="00EF493B"/>
    <w:rsid w:val="00F01301"/>
    <w:rsid w:val="00F26072"/>
    <w:rsid w:val="00F37E56"/>
    <w:rsid w:val="00F43051"/>
    <w:rsid w:val="00F43F07"/>
    <w:rsid w:val="00F87C9B"/>
    <w:rsid w:val="00F95049"/>
    <w:rsid w:val="00FC3BC4"/>
    <w:rsid w:val="00F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BA48DB"/>
  <w15:docId w15:val="{E8E93D21-A7D9-4124-BEA8-CBFA5E67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C2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D6C2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6C2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Style15">
    <w:name w:val="Style15"/>
    <w:basedOn w:val="a"/>
    <w:uiPriority w:val="99"/>
    <w:rsid w:val="000D6C2E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customStyle="1" w:styleId="FontStyle69">
    <w:name w:val="Font Style69"/>
    <w:uiPriority w:val="99"/>
    <w:rsid w:val="000D6C2E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uiPriority w:val="99"/>
    <w:rsid w:val="000D6C2E"/>
    <w:pPr>
      <w:ind w:left="720"/>
      <w:contextualSpacing/>
    </w:pPr>
    <w:rPr>
      <w:lang w:eastAsia="en-US"/>
    </w:rPr>
  </w:style>
  <w:style w:type="paragraph" w:styleId="a3">
    <w:name w:val="List Paragraph"/>
    <w:basedOn w:val="a"/>
    <w:uiPriority w:val="99"/>
    <w:qFormat/>
    <w:rsid w:val="000D6C2E"/>
    <w:pPr>
      <w:ind w:left="720"/>
      <w:contextualSpacing/>
    </w:pPr>
  </w:style>
  <w:style w:type="table" w:styleId="a4">
    <w:name w:val="Table Grid"/>
    <w:basedOn w:val="a1"/>
    <w:uiPriority w:val="99"/>
    <w:rsid w:val="000D6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0D6C2E"/>
    <w:rPr>
      <w:rFonts w:ascii="Times New Roman" w:hAnsi="Times New Roman"/>
      <w:sz w:val="24"/>
    </w:rPr>
  </w:style>
  <w:style w:type="paragraph" w:customStyle="1" w:styleId="Style9">
    <w:name w:val="Style9"/>
    <w:basedOn w:val="a"/>
    <w:uiPriority w:val="99"/>
    <w:rsid w:val="000D6C2E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0D6C2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2"/>
    <w:uiPriority w:val="99"/>
    <w:locked/>
    <w:rsid w:val="000D6C2E"/>
    <w:rPr>
      <w:sz w:val="21"/>
      <w:shd w:val="clear" w:color="auto" w:fill="FFFFFF"/>
    </w:rPr>
  </w:style>
  <w:style w:type="paragraph" w:customStyle="1" w:styleId="12">
    <w:name w:val="Основной текст1"/>
    <w:basedOn w:val="a"/>
    <w:link w:val="a5"/>
    <w:uiPriority w:val="99"/>
    <w:rsid w:val="000D6C2E"/>
    <w:pPr>
      <w:shd w:val="clear" w:color="auto" w:fill="FFFFFF"/>
      <w:spacing w:after="180" w:line="235" w:lineRule="exact"/>
      <w:jc w:val="center"/>
    </w:pPr>
    <w:rPr>
      <w:sz w:val="21"/>
      <w:szCs w:val="21"/>
    </w:rPr>
  </w:style>
  <w:style w:type="paragraph" w:customStyle="1" w:styleId="Style33">
    <w:name w:val="Style33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uiPriority w:val="99"/>
    <w:rsid w:val="000D6C2E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8">
    <w:name w:val="Style48"/>
    <w:basedOn w:val="a"/>
    <w:uiPriority w:val="99"/>
    <w:rsid w:val="000D6C2E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a"/>
    <w:uiPriority w:val="99"/>
    <w:rsid w:val="000D6C2E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customStyle="1" w:styleId="Style59">
    <w:name w:val="Style59"/>
    <w:basedOn w:val="a"/>
    <w:uiPriority w:val="99"/>
    <w:rsid w:val="000D6C2E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hAnsi="Times New Roman"/>
      <w:sz w:val="24"/>
      <w:szCs w:val="24"/>
    </w:rPr>
  </w:style>
  <w:style w:type="paragraph" w:customStyle="1" w:styleId="Style60">
    <w:name w:val="Style60"/>
    <w:basedOn w:val="a"/>
    <w:uiPriority w:val="99"/>
    <w:rsid w:val="000D6C2E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hAnsi="Times New Roman"/>
      <w:sz w:val="24"/>
      <w:szCs w:val="24"/>
    </w:rPr>
  </w:style>
  <w:style w:type="character" w:customStyle="1" w:styleId="FontStyle63">
    <w:name w:val="Font Style63"/>
    <w:uiPriority w:val="99"/>
    <w:rsid w:val="000D6C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uiPriority w:val="99"/>
    <w:rsid w:val="000D6C2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uiPriority w:val="99"/>
    <w:rsid w:val="000D6C2E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uiPriority w:val="99"/>
    <w:rsid w:val="000D6C2E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uiPriority w:val="99"/>
    <w:rsid w:val="000D6C2E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rsid w:val="000D6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D6C2E"/>
    <w:rPr>
      <w:rFonts w:ascii="Tahom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0D6C2E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0D6C2E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0D6C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0D6C2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0D6C2E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uiPriority w:val="99"/>
    <w:rsid w:val="000D6C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uiPriority w:val="99"/>
    <w:rsid w:val="000D6C2E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0D6C2E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uiPriority w:val="99"/>
    <w:rsid w:val="000D6C2E"/>
    <w:rPr>
      <w:rFonts w:ascii="Times New Roman" w:hAnsi="Times New Roman" w:cs="Times New Roman"/>
      <w:sz w:val="26"/>
      <w:szCs w:val="26"/>
    </w:rPr>
  </w:style>
  <w:style w:type="paragraph" w:styleId="a8">
    <w:name w:val="Body Text"/>
    <w:basedOn w:val="a"/>
    <w:link w:val="a9"/>
    <w:uiPriority w:val="99"/>
    <w:rsid w:val="000D6C2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0D6C2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D6C2E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hAnsi="Arial"/>
      <w:sz w:val="24"/>
      <w:szCs w:val="24"/>
    </w:rPr>
  </w:style>
  <w:style w:type="paragraph" w:customStyle="1" w:styleId="Style14">
    <w:name w:val="Style14"/>
    <w:basedOn w:val="a"/>
    <w:uiPriority w:val="99"/>
    <w:rsid w:val="000D6C2E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4">
    <w:name w:val="Style24"/>
    <w:basedOn w:val="a"/>
    <w:uiPriority w:val="99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7">
    <w:name w:val="Style27"/>
    <w:basedOn w:val="a"/>
    <w:uiPriority w:val="99"/>
    <w:rsid w:val="000D6C2E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hAnsi="Arial"/>
      <w:sz w:val="24"/>
      <w:szCs w:val="24"/>
    </w:rPr>
  </w:style>
  <w:style w:type="paragraph" w:customStyle="1" w:styleId="Style29">
    <w:name w:val="Style29"/>
    <w:basedOn w:val="a"/>
    <w:uiPriority w:val="99"/>
    <w:rsid w:val="000D6C2E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hAnsi="Arial"/>
      <w:sz w:val="24"/>
      <w:szCs w:val="24"/>
    </w:rPr>
  </w:style>
  <w:style w:type="paragraph" w:customStyle="1" w:styleId="Style34">
    <w:name w:val="Style34"/>
    <w:basedOn w:val="a"/>
    <w:uiPriority w:val="99"/>
    <w:rsid w:val="000D6C2E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hAnsi="Arial"/>
      <w:sz w:val="24"/>
      <w:szCs w:val="24"/>
    </w:rPr>
  </w:style>
  <w:style w:type="paragraph" w:customStyle="1" w:styleId="Style35">
    <w:name w:val="Style35"/>
    <w:basedOn w:val="a"/>
    <w:uiPriority w:val="99"/>
    <w:rsid w:val="000D6C2E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hAnsi="Arial"/>
      <w:sz w:val="24"/>
      <w:szCs w:val="24"/>
    </w:rPr>
  </w:style>
  <w:style w:type="character" w:customStyle="1" w:styleId="FontStyle44">
    <w:name w:val="Font Style44"/>
    <w:uiPriority w:val="99"/>
    <w:rsid w:val="000D6C2E"/>
    <w:rPr>
      <w:rFonts w:ascii="Arial" w:hAnsi="Arial" w:cs="Arial"/>
      <w:sz w:val="18"/>
      <w:szCs w:val="18"/>
    </w:rPr>
  </w:style>
  <w:style w:type="character" w:customStyle="1" w:styleId="FontStyle45">
    <w:name w:val="Font Style45"/>
    <w:uiPriority w:val="99"/>
    <w:rsid w:val="000D6C2E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uiPriority w:val="99"/>
    <w:rsid w:val="000D6C2E"/>
    <w:rPr>
      <w:rFonts w:ascii="Arial" w:hAnsi="Arial" w:cs="Arial"/>
      <w:sz w:val="18"/>
      <w:szCs w:val="18"/>
    </w:rPr>
  </w:style>
  <w:style w:type="character" w:customStyle="1" w:styleId="FontStyle48">
    <w:name w:val="Font Style48"/>
    <w:uiPriority w:val="99"/>
    <w:rsid w:val="000D6C2E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uiPriority w:val="99"/>
    <w:rsid w:val="000D6C2E"/>
    <w:rPr>
      <w:rFonts w:ascii="Arial" w:hAnsi="Arial" w:cs="Arial"/>
      <w:sz w:val="12"/>
      <w:szCs w:val="12"/>
    </w:rPr>
  </w:style>
  <w:style w:type="character" w:customStyle="1" w:styleId="FontStyle51">
    <w:name w:val="Font Style51"/>
    <w:uiPriority w:val="99"/>
    <w:rsid w:val="000D6C2E"/>
    <w:rPr>
      <w:rFonts w:ascii="Arial" w:hAnsi="Arial" w:cs="Arial"/>
      <w:sz w:val="20"/>
      <w:szCs w:val="20"/>
    </w:rPr>
  </w:style>
  <w:style w:type="paragraph" w:styleId="aa">
    <w:name w:val="No Spacing"/>
    <w:link w:val="ab"/>
    <w:uiPriority w:val="99"/>
    <w:qFormat/>
    <w:rsid w:val="000D6C2E"/>
    <w:rPr>
      <w:sz w:val="22"/>
      <w:szCs w:val="22"/>
    </w:rPr>
  </w:style>
  <w:style w:type="paragraph" w:styleId="ac">
    <w:name w:val="header"/>
    <w:basedOn w:val="a"/>
    <w:link w:val="ad"/>
    <w:uiPriority w:val="99"/>
    <w:rsid w:val="000D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0D6C2E"/>
    <w:rPr>
      <w:rFonts w:eastAsia="Times New Roman" w:cs="Times New Roman"/>
      <w:lang w:eastAsia="ru-RU"/>
    </w:rPr>
  </w:style>
  <w:style w:type="paragraph" w:styleId="ae">
    <w:name w:val="footer"/>
    <w:basedOn w:val="a"/>
    <w:link w:val="af"/>
    <w:uiPriority w:val="99"/>
    <w:rsid w:val="000D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0D6C2E"/>
    <w:rPr>
      <w:rFonts w:eastAsia="Times New Roman" w:cs="Times New Roman"/>
      <w:lang w:eastAsia="ru-RU"/>
    </w:rPr>
  </w:style>
  <w:style w:type="paragraph" w:styleId="af0">
    <w:name w:val="footnote text"/>
    <w:basedOn w:val="a"/>
    <w:link w:val="af1"/>
    <w:uiPriority w:val="99"/>
    <w:semiHidden/>
    <w:rsid w:val="00D24DF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locked/>
    <w:rsid w:val="00D24DF9"/>
    <w:rPr>
      <w:rFonts w:cs="Times New Roman"/>
      <w:sz w:val="20"/>
      <w:szCs w:val="20"/>
    </w:rPr>
  </w:style>
  <w:style w:type="character" w:styleId="af2">
    <w:name w:val="footnote reference"/>
    <w:uiPriority w:val="99"/>
    <w:semiHidden/>
    <w:rsid w:val="00D24DF9"/>
    <w:rPr>
      <w:rFonts w:cs="Times New Roman"/>
      <w:vertAlign w:val="superscript"/>
    </w:rPr>
  </w:style>
  <w:style w:type="paragraph" w:customStyle="1" w:styleId="Body1">
    <w:name w:val="Body 1"/>
    <w:uiPriority w:val="99"/>
    <w:rsid w:val="002852E1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b">
    <w:name w:val="Без интервала Знак"/>
    <w:link w:val="aa"/>
    <w:uiPriority w:val="99"/>
    <w:locked/>
    <w:rsid w:val="00770349"/>
    <w:rPr>
      <w:rFonts w:cs="Times New Roman"/>
      <w:sz w:val="22"/>
      <w:szCs w:val="22"/>
      <w:lang w:val="ru-RU" w:eastAsia="ru-RU" w:bidi="ar-SA"/>
    </w:rPr>
  </w:style>
  <w:style w:type="paragraph" w:styleId="af3">
    <w:name w:val="Document Map"/>
    <w:basedOn w:val="a"/>
    <w:link w:val="af4"/>
    <w:uiPriority w:val="99"/>
    <w:semiHidden/>
    <w:rsid w:val="00190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link w:val="af3"/>
    <w:uiPriority w:val="99"/>
    <w:semiHidden/>
    <w:rsid w:val="002F470D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5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6428</Words>
  <Characters>36640</Characters>
  <Application>Microsoft Office Word</Application>
  <DocSecurity>0</DocSecurity>
  <Lines>305</Lines>
  <Paragraphs>85</Paragraphs>
  <ScaleCrop>false</ScaleCrop>
  <Company>META</Company>
  <LinksUpToDate>false</LinksUpToDate>
  <CharactersWithSpaces>42983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Татьяна</cp:lastModifiedBy>
  <cp:revision>5</cp:revision>
  <cp:lastPrinted>2017-07-28T10:37:00Z</cp:lastPrinted>
  <dcterms:created xsi:type="dcterms:W3CDTF">2020-03-03T13:40:00Z</dcterms:created>
  <dcterms:modified xsi:type="dcterms:W3CDTF">2021-10-08T11:46:00Z</dcterms:modified>
</cp:coreProperties>
</file>