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9426C" w14:textId="77777777" w:rsidR="005237A6" w:rsidRPr="000922CC" w:rsidRDefault="005237A6" w:rsidP="005237A6">
      <w:pPr>
        <w:pStyle w:val="a9"/>
        <w:spacing w:line="240" w:lineRule="auto"/>
        <w:ind w:left="5664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УТВЕРЖДЕНА</w:t>
      </w:r>
    </w:p>
    <w:p w14:paraId="65E60AB7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приказом Государственного бюджетного</w:t>
      </w:r>
    </w:p>
    <w:p w14:paraId="4535F462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учреждения дополнительного</w:t>
      </w:r>
    </w:p>
    <w:p w14:paraId="41ED2EA4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образования города Москвы</w:t>
      </w:r>
    </w:p>
    <w:p w14:paraId="432317A7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«Детская школа искусств «Юность»</w:t>
      </w:r>
    </w:p>
    <w:p w14:paraId="344F45D9" w14:textId="77777777" w:rsidR="0062118E" w:rsidRPr="00B72775" w:rsidRDefault="0062118E" w:rsidP="0062118E">
      <w:pPr>
        <w:pStyle w:val="a9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B72775">
        <w:rPr>
          <w:rFonts w:ascii="Times New Roman" w:hAnsi="Times New Roman"/>
          <w:sz w:val="28"/>
          <w:szCs w:val="28"/>
          <w:lang w:val="ru-RU"/>
        </w:rPr>
        <w:t>от 23 марта 2021 г. № 17</w:t>
      </w:r>
    </w:p>
    <w:p w14:paraId="60376A0D" w14:textId="77777777" w:rsidR="0062118E" w:rsidRPr="000922CC" w:rsidRDefault="0062118E" w:rsidP="005237A6">
      <w:pPr>
        <w:pStyle w:val="a9"/>
        <w:spacing w:line="240" w:lineRule="auto"/>
        <w:ind w:left="4956"/>
        <w:rPr>
          <w:rFonts w:ascii="Times New Roman" w:hAnsi="Times New Roman"/>
          <w:sz w:val="28"/>
          <w:szCs w:val="28"/>
          <w:lang w:val="ru-RU"/>
        </w:rPr>
      </w:pPr>
    </w:p>
    <w:p w14:paraId="48EC54DB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ПРИНЯТА</w:t>
      </w:r>
    </w:p>
    <w:p w14:paraId="2D80311F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на заседании Педагогического совета Государственного бюджетного</w:t>
      </w:r>
    </w:p>
    <w:p w14:paraId="29E94AC1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учреждения дополнительного</w:t>
      </w:r>
    </w:p>
    <w:p w14:paraId="75E59571" w14:textId="77777777" w:rsidR="005237A6" w:rsidRPr="000922CC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образования города Москвы</w:t>
      </w:r>
    </w:p>
    <w:p w14:paraId="03A30D43" w14:textId="77777777" w:rsidR="005237A6" w:rsidRDefault="005237A6" w:rsidP="005237A6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0922CC">
        <w:rPr>
          <w:rFonts w:ascii="Times New Roman" w:hAnsi="Times New Roman"/>
          <w:sz w:val="28"/>
          <w:szCs w:val="28"/>
          <w:lang w:val="ru-RU"/>
        </w:rPr>
        <w:t>«Детская школа искусств «Юность»</w:t>
      </w:r>
    </w:p>
    <w:p w14:paraId="21406489" w14:textId="77777777" w:rsidR="005237A6" w:rsidRDefault="0062118E" w:rsidP="0062118E">
      <w:pPr>
        <w:pStyle w:val="a9"/>
        <w:spacing w:line="240" w:lineRule="auto"/>
        <w:ind w:left="4395"/>
        <w:jc w:val="center"/>
        <w:rPr>
          <w:rFonts w:ascii="Times New Roman" w:hAnsi="Times New Roman"/>
          <w:sz w:val="28"/>
          <w:szCs w:val="28"/>
          <w:lang w:val="ru-RU"/>
        </w:rPr>
      </w:pPr>
      <w:r w:rsidRPr="00B72775">
        <w:rPr>
          <w:rFonts w:ascii="Times New Roman" w:hAnsi="Times New Roman"/>
          <w:sz w:val="28"/>
          <w:szCs w:val="28"/>
          <w:lang w:val="ru-RU"/>
        </w:rPr>
        <w:t>Протокол № 2 от 23 марта 2021 г.</w:t>
      </w:r>
    </w:p>
    <w:p w14:paraId="3E5DA127" w14:textId="77777777" w:rsidR="0062118E" w:rsidRPr="008748EA" w:rsidRDefault="0062118E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28FC36A7" w14:textId="77777777" w:rsidR="005237A6" w:rsidRPr="008748EA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6EC96434" w14:textId="77777777" w:rsidR="005237A6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3F16204B" w14:textId="77777777" w:rsidR="005237A6" w:rsidRPr="008748EA" w:rsidRDefault="005237A6" w:rsidP="005237A6">
      <w:pPr>
        <w:spacing w:line="240" w:lineRule="auto"/>
        <w:rPr>
          <w:rFonts w:ascii="Times New Roman" w:hAnsi="Times New Roman"/>
          <w:sz w:val="28"/>
          <w:szCs w:val="28"/>
          <w:lang w:val="ru-RU"/>
        </w:rPr>
      </w:pPr>
    </w:p>
    <w:p w14:paraId="4EE1AB65" w14:textId="77777777" w:rsidR="00B72775" w:rsidRPr="00272496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ДОПОЛНИТЕЛЬНАЯ 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ОБЩЕРАЗВИВАЮЩ</w:t>
      </w: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АЯ </w:t>
      </w:r>
    </w:p>
    <w:p w14:paraId="42792CD7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ОБЩЕОБРАЗОВАТЕЛЬНАЯ ПРОГРАММА </w:t>
      </w:r>
    </w:p>
    <w:p w14:paraId="3DBA0434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 xml:space="preserve">В ОБЛАСТИ МУЗЫКАЛЬНОГО ИСКУССТВА </w:t>
      </w:r>
    </w:p>
    <w:p w14:paraId="24401F66" w14:textId="77777777" w:rsidR="005237A6" w:rsidRPr="008748EA" w:rsidRDefault="005237A6" w:rsidP="00B72775">
      <w:pPr>
        <w:shd w:val="clear" w:color="auto" w:fill="FFFFFF"/>
        <w:spacing w:line="240" w:lineRule="auto"/>
        <w:ind w:firstLine="0"/>
        <w:jc w:val="center"/>
        <w:rPr>
          <w:rFonts w:ascii="Times New Roman" w:hAnsi="Times New Roman"/>
          <w:color w:val="000000"/>
          <w:sz w:val="28"/>
          <w:szCs w:val="28"/>
          <w:lang w:val="ru-RU"/>
        </w:rPr>
      </w:pPr>
      <w:r w:rsidRPr="008748EA">
        <w:rPr>
          <w:rFonts w:ascii="Times New Roman" w:hAnsi="Times New Roman"/>
          <w:color w:val="000000"/>
          <w:sz w:val="28"/>
          <w:szCs w:val="28"/>
          <w:lang w:val="ru-RU"/>
        </w:rPr>
        <w:t>«ФОРТЕПИАНО», «СТРУННЫЕ ИНСТРУМЕНТЫ», «НАРОДНЫЕ ИНСТРУМЕНТЫ», «ДУХОВЫЕ И УДАРНЫЕ ИНСТРУМЕНТЫ»</w:t>
      </w:r>
      <w:r>
        <w:rPr>
          <w:rFonts w:ascii="Times New Roman" w:hAnsi="Times New Roman"/>
          <w:color w:val="000000"/>
          <w:sz w:val="28"/>
          <w:szCs w:val="28"/>
          <w:lang w:val="ru-RU"/>
        </w:rPr>
        <w:t>, «АКАДЕМИЧЕСКОЕ СОЛЬНОЕ ПЕНИЕ»</w:t>
      </w:r>
    </w:p>
    <w:p w14:paraId="4B016418" w14:textId="77777777" w:rsidR="005237A6" w:rsidRPr="008748EA" w:rsidRDefault="005237A6" w:rsidP="005237A6">
      <w:pPr>
        <w:shd w:val="clear" w:color="auto" w:fill="FFFFFF"/>
        <w:spacing w:line="240" w:lineRule="auto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0F69D6F8" w14:textId="77777777" w:rsidR="00997A07" w:rsidRPr="00997A07" w:rsidRDefault="00997A07" w:rsidP="00272496">
      <w:pPr>
        <w:pStyle w:val="a3"/>
        <w:spacing w:after="0" w:line="276" w:lineRule="auto"/>
        <w:ind w:right="-1" w:firstLine="0"/>
        <w:jc w:val="center"/>
        <w:rPr>
          <w:rFonts w:ascii="Times New Roman" w:hAnsi="Times New Roman" w:cs="Times New Roman"/>
          <w:sz w:val="32"/>
          <w:szCs w:val="32"/>
        </w:rPr>
      </w:pPr>
      <w:r w:rsidRPr="00997A07">
        <w:rPr>
          <w:rFonts w:ascii="Times New Roman" w:hAnsi="Times New Roman" w:cs="Times New Roman"/>
          <w:sz w:val="32"/>
          <w:szCs w:val="32"/>
        </w:rPr>
        <w:t>Рабочая программа учебного предмета</w:t>
      </w:r>
    </w:p>
    <w:p w14:paraId="6A68B14C" w14:textId="77777777" w:rsidR="00997A07" w:rsidRPr="00997A07" w:rsidRDefault="00997A07" w:rsidP="00272496">
      <w:pPr>
        <w:pStyle w:val="a3"/>
        <w:spacing w:after="0" w:line="276" w:lineRule="auto"/>
        <w:ind w:right="-1" w:firstLine="0"/>
        <w:jc w:val="center"/>
        <w:rPr>
          <w:rFonts w:ascii="Times New Roman" w:hAnsi="Times New Roman" w:cs="Times New Roman"/>
          <w:bCs/>
          <w:iCs/>
          <w:sz w:val="32"/>
          <w:szCs w:val="32"/>
        </w:rPr>
      </w:pPr>
      <w:r w:rsidRPr="00997A07">
        <w:rPr>
          <w:rFonts w:ascii="Times New Roman" w:hAnsi="Times New Roman" w:cs="Times New Roman"/>
          <w:bCs/>
          <w:iCs/>
          <w:sz w:val="32"/>
          <w:szCs w:val="32"/>
        </w:rPr>
        <w:t>«</w:t>
      </w:r>
      <w:r w:rsidRPr="00997A07">
        <w:rPr>
          <w:rFonts w:ascii="Times New Roman" w:hAnsi="Times New Roman" w:cs="Times New Roman"/>
          <w:bCs/>
          <w:iCs/>
          <w:sz w:val="32"/>
          <w:szCs w:val="32"/>
          <w:lang w:val="en-US"/>
        </w:rPr>
        <w:t>C</w:t>
      </w:r>
      <w:r>
        <w:rPr>
          <w:rFonts w:ascii="Times New Roman" w:hAnsi="Times New Roman" w:cs="Times New Roman"/>
          <w:bCs/>
          <w:iCs/>
          <w:sz w:val="32"/>
          <w:szCs w:val="32"/>
        </w:rPr>
        <w:t>ЛУШАНИЕ МУЗЫКИ</w:t>
      </w:r>
      <w:r w:rsidRPr="00997A07">
        <w:rPr>
          <w:rFonts w:ascii="Times New Roman" w:hAnsi="Times New Roman" w:cs="Times New Roman"/>
          <w:bCs/>
          <w:iCs/>
          <w:sz w:val="32"/>
          <w:szCs w:val="32"/>
        </w:rPr>
        <w:t>»</w:t>
      </w:r>
    </w:p>
    <w:p w14:paraId="4D669C35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48370CC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18B3040" w14:textId="77777777" w:rsidR="00997A07" w:rsidRPr="00997A07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Срок  обучения: 3 года</w:t>
      </w:r>
    </w:p>
    <w:p w14:paraId="03C7080E" w14:textId="77777777" w:rsidR="00997A07" w:rsidRPr="00997A07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58CBDDB" w14:textId="77777777" w:rsidR="00997A07" w:rsidRPr="00997A07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Возраст детей 6 лет 6 месяцев – 12 лет</w:t>
      </w:r>
    </w:p>
    <w:p w14:paraId="035C39F4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0427EC62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0AA41B8F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        </w:t>
      </w:r>
    </w:p>
    <w:p w14:paraId="54C1FA04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30A146B8" w14:textId="77777777" w:rsidR="00997A07" w:rsidRP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3622BD76" w14:textId="77777777" w:rsidR="00997A07" w:rsidRDefault="00997A07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6DCB2FAE" w14:textId="77777777" w:rsidR="005237A6" w:rsidRDefault="005237A6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26F121EB" w14:textId="77777777" w:rsidR="005237A6" w:rsidRPr="00997A07" w:rsidRDefault="005237A6" w:rsidP="00997A07">
      <w:pPr>
        <w:spacing w:line="276" w:lineRule="auto"/>
        <w:ind w:right="-1"/>
        <w:rPr>
          <w:rFonts w:ascii="Times New Roman" w:hAnsi="Times New Roman" w:cs="Times New Roman"/>
          <w:sz w:val="28"/>
          <w:szCs w:val="28"/>
          <w:lang w:val="ru-RU"/>
        </w:rPr>
      </w:pPr>
    </w:p>
    <w:p w14:paraId="0BAF0A05" w14:textId="77777777" w:rsidR="00997A07" w:rsidRPr="006169A6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9A6">
        <w:rPr>
          <w:rFonts w:ascii="Times New Roman" w:hAnsi="Times New Roman" w:cs="Times New Roman"/>
          <w:sz w:val="28"/>
          <w:szCs w:val="28"/>
          <w:lang w:val="ru-RU"/>
        </w:rPr>
        <w:t>Москва</w:t>
      </w:r>
    </w:p>
    <w:p w14:paraId="55200688" w14:textId="77777777" w:rsidR="00997A07" w:rsidRPr="006169A6" w:rsidRDefault="00997A07" w:rsidP="00997A07">
      <w:pPr>
        <w:spacing w:line="276" w:lineRule="auto"/>
        <w:ind w:right="-1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6169A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5237A6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62118E">
        <w:rPr>
          <w:rFonts w:ascii="Times New Roman" w:hAnsi="Times New Roman" w:cs="Times New Roman"/>
          <w:sz w:val="28"/>
          <w:szCs w:val="28"/>
          <w:lang w:val="ru-RU"/>
        </w:rPr>
        <w:t>1</w:t>
      </w:r>
    </w:p>
    <w:p w14:paraId="48A76965" w14:textId="77777777" w:rsidR="00657A71" w:rsidRPr="00997A07" w:rsidRDefault="00657A71" w:rsidP="00997A07">
      <w:pPr>
        <w:spacing w:line="276" w:lineRule="auto"/>
        <w:ind w:firstLine="0"/>
        <w:jc w:val="center"/>
        <w:rPr>
          <w:rFonts w:ascii="Times New Roman" w:hAnsi="Times New Roman" w:cs="Times New Roman"/>
          <w:b/>
          <w:sz w:val="28"/>
          <w:szCs w:val="36"/>
          <w:lang w:val="ru-RU"/>
        </w:rPr>
      </w:pPr>
    </w:p>
    <w:p w14:paraId="5983274C" w14:textId="77777777" w:rsidR="00997A07" w:rsidRPr="009E043B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E043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Разработчик: </w:t>
      </w:r>
      <w:r w:rsidRPr="009E043B">
        <w:rPr>
          <w:rFonts w:ascii="Times New Roman" w:hAnsi="Times New Roman" w:cs="Times New Roman"/>
          <w:b/>
          <w:sz w:val="28"/>
          <w:szCs w:val="28"/>
          <w:lang w:val="ru-RU"/>
        </w:rPr>
        <w:t>Н.А.Царева</w:t>
      </w:r>
      <w:r w:rsidRPr="009E043B">
        <w:rPr>
          <w:rFonts w:ascii="Times New Roman" w:hAnsi="Times New Roman" w:cs="Times New Roman"/>
          <w:sz w:val="28"/>
          <w:szCs w:val="28"/>
          <w:lang w:val="ru-RU"/>
        </w:rPr>
        <w:t>, преподаватель Детс</w:t>
      </w:r>
      <w:r>
        <w:rPr>
          <w:rFonts w:ascii="Times New Roman" w:hAnsi="Times New Roman" w:cs="Times New Roman"/>
          <w:sz w:val="28"/>
          <w:szCs w:val="28"/>
          <w:lang w:val="ru-RU"/>
        </w:rPr>
        <w:t>кой школы искусств №11 города Москвы</w:t>
      </w:r>
    </w:p>
    <w:p w14:paraId="1787861F" w14:textId="77777777" w:rsidR="00997A07" w:rsidRPr="009E043B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31223C" w14:textId="77777777" w:rsidR="00997A07" w:rsidRPr="004B251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Главный редактор: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И.Е.</w:t>
      </w:r>
      <w:r w:rsidRPr="004B2517">
        <w:rPr>
          <w:rFonts w:ascii="Times New Roman" w:hAnsi="Times New Roman" w:cs="Times New Roman"/>
          <w:b/>
          <w:sz w:val="28"/>
          <w:szCs w:val="28"/>
          <w:lang w:val="ru-RU"/>
        </w:rPr>
        <w:t>Домогацкая</w:t>
      </w:r>
      <w:proofErr w:type="spellEnd"/>
      <w:r w:rsidRPr="004B2517">
        <w:rPr>
          <w:rFonts w:ascii="Times New Roman" w:hAnsi="Times New Roman" w:cs="Times New Roman"/>
          <w:sz w:val="28"/>
          <w:szCs w:val="28"/>
          <w:lang w:val="ru-RU"/>
        </w:rPr>
        <w:t>, генеральный директор Института развития образования в сфере культуры и искусства</w:t>
      </w:r>
      <w:r>
        <w:rPr>
          <w:rFonts w:ascii="Times New Roman" w:hAnsi="Times New Roman" w:cs="Times New Roman"/>
          <w:sz w:val="28"/>
          <w:szCs w:val="28"/>
          <w:lang w:val="ru-RU"/>
        </w:rPr>
        <w:t>, кандидат педагогических наук</w:t>
      </w:r>
    </w:p>
    <w:p w14:paraId="08FB42E0" w14:textId="77777777" w:rsidR="00997A07" w:rsidRPr="004B251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A412E25" w14:textId="77777777" w:rsidR="00997A0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Технический редактор: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О.И.</w:t>
      </w:r>
      <w:r w:rsidRPr="004B2517">
        <w:rPr>
          <w:rFonts w:ascii="Times New Roman" w:hAnsi="Times New Roman" w:cs="Times New Roman"/>
          <w:b/>
          <w:sz w:val="28"/>
          <w:szCs w:val="28"/>
          <w:lang w:val="ru-RU"/>
        </w:rPr>
        <w:t>Кожурина</w:t>
      </w:r>
      <w:proofErr w:type="spellEnd"/>
      <w:r w:rsidRPr="004B2517">
        <w:rPr>
          <w:rFonts w:ascii="Times New Roman" w:hAnsi="Times New Roman" w:cs="Times New Roman"/>
          <w:sz w:val="28"/>
          <w:szCs w:val="28"/>
          <w:lang w:val="ru-RU"/>
        </w:rPr>
        <w:t xml:space="preserve">, преподаватель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Колледжа имени Гнесиных Российской академии музыки имени Гнесиных </w:t>
      </w:r>
    </w:p>
    <w:p w14:paraId="2193FFB6" w14:textId="77777777" w:rsidR="00997A07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5C59A6C" w14:textId="77777777" w:rsidR="00997A07" w:rsidRPr="009E043B" w:rsidRDefault="00997A07" w:rsidP="00997A07">
      <w:pPr>
        <w:spacing w:line="240" w:lineRule="auto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Рецензент: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Г.А.</w:t>
      </w:r>
      <w:r w:rsidRPr="009E043B">
        <w:rPr>
          <w:rFonts w:ascii="Times New Roman" w:hAnsi="Times New Roman" w:cs="Times New Roman"/>
          <w:b/>
          <w:sz w:val="28"/>
          <w:szCs w:val="28"/>
          <w:lang w:val="ru-RU"/>
        </w:rPr>
        <w:t>Жуковская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заведующая теоретическим отделом Детской музыкальной школы Академического музыкального колледжа </w:t>
      </w:r>
      <w:r w:rsidRPr="004B2517">
        <w:rPr>
          <w:rFonts w:ascii="Times New Roman" w:hAnsi="Times New Roman"/>
          <w:bCs/>
          <w:color w:val="000000"/>
          <w:sz w:val="28"/>
          <w:szCs w:val="28"/>
          <w:lang w:val="ru-RU"/>
        </w:rPr>
        <w:t>при Московской государственной консерватории имени П.И.Чайковского</w:t>
      </w:r>
      <w:r>
        <w:rPr>
          <w:rFonts w:ascii="Times New Roman" w:hAnsi="Times New Roman"/>
          <w:bCs/>
          <w:color w:val="000000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преподаватель, кандидат искусствоведения </w:t>
      </w:r>
    </w:p>
    <w:p w14:paraId="48C1E8A4" w14:textId="77777777" w:rsidR="00997A07" w:rsidRDefault="00997A07" w:rsidP="00657A71">
      <w:pPr>
        <w:pStyle w:val="a3"/>
        <w:spacing w:after="0" w:line="240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5206B963" w14:textId="77777777" w:rsidR="00657A71" w:rsidRDefault="00997A07" w:rsidP="00997A07">
      <w:pPr>
        <w:pStyle w:val="a3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Редактор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6702F4B0" w14:textId="77777777" w:rsidR="00657A71" w:rsidRPr="0003668A" w:rsidRDefault="005237A6" w:rsidP="00997A07">
      <w:pPr>
        <w:pStyle w:val="a3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С.Г.Карташов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 -  преподаватель</w:t>
      </w:r>
      <w:r w:rsidR="005C23B0">
        <w:rPr>
          <w:rFonts w:ascii="Times New Roman" w:hAnsi="Times New Roman" w:cs="Times New Roman"/>
          <w:sz w:val="28"/>
          <w:szCs w:val="28"/>
        </w:rPr>
        <w:t xml:space="preserve"> </w:t>
      </w:r>
      <w:r w:rsidR="00657A71" w:rsidRPr="0003668A">
        <w:rPr>
          <w:rFonts w:ascii="Times New Roman" w:hAnsi="Times New Roman" w:cs="Times New Roman"/>
          <w:sz w:val="28"/>
          <w:szCs w:val="28"/>
        </w:rPr>
        <w:t xml:space="preserve"> ГБУДО г. Москвы ДШИ "Юность"</w:t>
      </w:r>
    </w:p>
    <w:p w14:paraId="7771E916" w14:textId="77777777" w:rsidR="00657A71" w:rsidRDefault="00657A71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6807F96F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14F90EB0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31B536FA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100AE1C6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0C843150" w14:textId="77777777" w:rsidR="00997A07" w:rsidRDefault="00997A07" w:rsidP="00657A71">
      <w:pPr>
        <w:pStyle w:val="a3"/>
        <w:spacing w:line="276" w:lineRule="auto"/>
        <w:ind w:firstLine="0"/>
        <w:rPr>
          <w:rFonts w:ascii="Times New Roman" w:hAnsi="Times New Roman" w:cs="Times New Roman"/>
          <w:sz w:val="28"/>
          <w:szCs w:val="28"/>
        </w:rPr>
      </w:pPr>
    </w:p>
    <w:p w14:paraId="46648F5F" w14:textId="77777777" w:rsidR="00457932" w:rsidRPr="006C784E" w:rsidRDefault="00457932" w:rsidP="00225CF1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1ADD0A07" w14:textId="77777777" w:rsidR="00997A07" w:rsidRDefault="00997A07" w:rsidP="00997A07">
      <w:pPr>
        <w:ind w:right="-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>Программа учебного предмета «С</w:t>
      </w:r>
      <w:r>
        <w:rPr>
          <w:rFonts w:ascii="Times New Roman" w:hAnsi="Times New Roman" w:cs="Times New Roman"/>
          <w:sz w:val="28"/>
          <w:szCs w:val="28"/>
          <w:lang w:val="ru-RU"/>
        </w:rPr>
        <w:t>лушание музыки</w:t>
      </w: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»  составлена  с  учетом  рекомендаций по разработке программ учебных предметов дополнительных общеобразовательных общеразвивающих   программ  в  области  музыкального  искусства. Данная программа имеет </w:t>
      </w:r>
      <w:r w:rsidRPr="00997A07">
        <w:rPr>
          <w:rFonts w:ascii="Times New Roman" w:hAnsi="Times New Roman" w:cs="Times New Roman"/>
          <w:color w:val="000000"/>
          <w:sz w:val="28"/>
          <w:szCs w:val="28"/>
          <w:lang w:val="ru-RU"/>
        </w:rPr>
        <w:t>художественную</w:t>
      </w: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 направленность.</w:t>
      </w:r>
    </w:p>
    <w:p w14:paraId="2CD67234" w14:textId="77777777" w:rsidR="00997A07" w:rsidRPr="00997A07" w:rsidRDefault="00997A07" w:rsidP="00997A07">
      <w:pPr>
        <w:ind w:left="708" w:right="-1" w:firstLine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>1. Актуальность программы</w:t>
      </w:r>
    </w:p>
    <w:p w14:paraId="39E80F8E" w14:textId="77777777" w:rsidR="00256579" w:rsidRDefault="00552C28" w:rsidP="00D347B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>редмет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 «Слушание музыки» направлен на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создание предпосылок для творческого, музыкального и 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личностного развития учащихся, 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эстетических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взглядов</w:t>
      </w:r>
      <w:r w:rsidR="005B504A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на основе разв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ития эмоциональной отзывчивости</w:t>
      </w:r>
      <w:r w:rsidR="00E544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 xml:space="preserve">и овладения </w:t>
      </w:r>
      <w:r w:rsidR="00A3469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64FE0">
        <w:rPr>
          <w:rFonts w:ascii="Times New Roman" w:hAnsi="Times New Roman" w:cs="Times New Roman"/>
          <w:sz w:val="28"/>
          <w:szCs w:val="28"/>
          <w:lang w:val="ru-RU"/>
        </w:rPr>
        <w:t>навыками  восприятия музыкальных произведений</w:t>
      </w:r>
      <w:r w:rsidR="00D347B1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81531C" w:rsidRPr="006C784E">
        <w:rPr>
          <w:rFonts w:ascii="Times New Roman" w:hAnsi="Times New Roman" w:cs="Times New Roman"/>
          <w:sz w:val="28"/>
          <w:szCs w:val="28"/>
          <w:lang w:val="ru-RU"/>
        </w:rPr>
        <w:t>приобретение детьм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и опыта </w:t>
      </w:r>
      <w:r w:rsidR="00EA3BDF" w:rsidRPr="006C784E">
        <w:rPr>
          <w:rFonts w:ascii="Times New Roman" w:hAnsi="Times New Roman" w:cs="Times New Roman"/>
          <w:sz w:val="28"/>
          <w:szCs w:val="28"/>
          <w:lang w:val="ru-RU"/>
        </w:rPr>
        <w:t>творческого взаимодействия в коллективе</w:t>
      </w:r>
      <w:r w:rsidR="00724416" w:rsidRPr="006C784E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A98C30" w14:textId="77777777" w:rsidR="00997A07" w:rsidRPr="006C784E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2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Новизна программы</w:t>
      </w:r>
    </w:p>
    <w:p w14:paraId="0173B980" w14:textId="77777777" w:rsidR="005B504A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Программа учитывает возрастные и индивидуальные особенности обучающихся и ориентирована на:</w:t>
      </w:r>
    </w:p>
    <w:p w14:paraId="4FA00F7B" w14:textId="77777777" w:rsidR="00D04778" w:rsidRPr="006C784E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245228">
        <w:rPr>
          <w:rFonts w:ascii="Times New Roman" w:hAnsi="Times New Roman" w:cs="Times New Roman"/>
          <w:sz w:val="28"/>
          <w:szCs w:val="28"/>
          <w:lang w:val="ru-RU"/>
        </w:rPr>
        <w:t xml:space="preserve">развитие художественных способностей детей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формирование у </w:t>
      </w:r>
      <w:proofErr w:type="gram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обучающихся  потребности</w:t>
      </w:r>
      <w:proofErr w:type="gram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общения с явлениями музыкального искусства;</w:t>
      </w:r>
    </w:p>
    <w:p w14:paraId="4A7ED36D" w14:textId="77777777" w:rsidR="00D04778" w:rsidRPr="006C784E" w:rsidRDefault="005C23B0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D04778" w:rsidRPr="006C784E">
        <w:rPr>
          <w:rFonts w:ascii="Times New Roman" w:hAnsi="Times New Roman" w:cs="Times New Roman"/>
          <w:sz w:val="28"/>
          <w:szCs w:val="28"/>
          <w:lang w:val="ru-RU"/>
        </w:rPr>
        <w:t>воспитание детей в творческой атмосфере, обстановке доброжелательности, способствующей приобретению навыков музыкально-творческой деятельности;</w:t>
      </w:r>
    </w:p>
    <w:p w14:paraId="7E81D78F" w14:textId="77777777" w:rsidR="00D04778" w:rsidRDefault="00D04778" w:rsidP="00225CF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формирование комплекса знаний, умений и навыков, позволяющих в дальнейшем осваивать профессиональные образовательные программы в области музыкального искусства.</w:t>
      </w:r>
    </w:p>
    <w:p w14:paraId="5637766B" w14:textId="77777777" w:rsidR="00997A07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Педагогическая целесообразность</w:t>
      </w:r>
    </w:p>
    <w:p w14:paraId="28C6CF3F" w14:textId="77777777" w:rsidR="000C3E65" w:rsidRDefault="000C3E65" w:rsidP="000C3E65">
      <w:pPr>
        <w:pStyle w:val="a5"/>
        <w:tabs>
          <w:tab w:val="center" w:pos="5587"/>
        </w:tabs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«Слушание музыки» находится в непосредственной связи с другими учебными предметами, такими, как «Сольфеджио», «Музыкальная литература» и  занимает важное место в системе обучения детей. Этот предмет  является базовой составляющей для последующего изучения предметов в области теории и истории музыки, а также необходимым </w:t>
      </w: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условием в освоении учебных предметов в области музыкального исполнительства. </w:t>
      </w:r>
    </w:p>
    <w:p w14:paraId="6E097EB3" w14:textId="77777777" w:rsidR="00997A07" w:rsidRPr="00F24622" w:rsidRDefault="00997A07" w:rsidP="00997A07">
      <w:pPr>
        <w:spacing w:line="240" w:lineRule="auto"/>
        <w:ind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4. Цель</w:t>
      </w:r>
      <w:r w:rsidRPr="00F24622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 и задачи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программы</w:t>
      </w:r>
    </w:p>
    <w:p w14:paraId="7D4E788F" w14:textId="77777777" w:rsidR="00997A07" w:rsidRPr="006C784E" w:rsidRDefault="00997A07" w:rsidP="00997A07">
      <w:pPr>
        <w:ind w:firstLine="708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Цель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673F691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культуры слушания и восприятия музыки на основе формирования представлений 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музыке как виде искусства, а также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развитие музыкально-творческих способностей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приобрете</w:t>
      </w:r>
      <w:r>
        <w:rPr>
          <w:rFonts w:ascii="Times New Roman" w:hAnsi="Times New Roman" w:cs="Times New Roman"/>
          <w:sz w:val="28"/>
          <w:szCs w:val="28"/>
          <w:lang w:val="ru-RU"/>
        </w:rPr>
        <w:t>ние знаний, умений и навыков в области музыкального искусства.</w:t>
      </w:r>
    </w:p>
    <w:p w14:paraId="69C6F2D0" w14:textId="77777777" w:rsidR="00997A07" w:rsidRPr="00552C28" w:rsidRDefault="00997A07" w:rsidP="00997A07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552C28">
        <w:rPr>
          <w:rFonts w:ascii="Times New Roman" w:hAnsi="Times New Roman" w:cs="Times New Roman"/>
          <w:b/>
          <w:sz w:val="28"/>
          <w:szCs w:val="28"/>
          <w:lang w:val="ru-RU"/>
        </w:rPr>
        <w:t>Задачи:</w:t>
      </w:r>
    </w:p>
    <w:p w14:paraId="105E031C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интереса к классической музыке;</w:t>
      </w:r>
    </w:p>
    <w:p w14:paraId="01AA1215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знакомство 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широким кругом музыкальных произведений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и формирование навыков восприятия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образной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>музыкально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й речи; </w:t>
      </w:r>
    </w:p>
    <w:p w14:paraId="748458FD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воспитание эмоционального и интеллектуального отклика в процессе слушания;</w:t>
      </w:r>
    </w:p>
    <w:p w14:paraId="1456C5F2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приобретение необходимых качеств слухового внимания, умений следить за движением музыкальной мысли и развитием интонаций;</w:t>
      </w:r>
    </w:p>
    <w:p w14:paraId="5FF48072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осознание и усвоение некоторых понятий и представлений о музыкальных явлениях и средствах выразительности;</w:t>
      </w:r>
    </w:p>
    <w:p w14:paraId="41F083B5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накопление слухового опыта, определенного круга интонаций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и развитие музыкального мышления;</w:t>
      </w:r>
    </w:p>
    <w:p w14:paraId="42F99EFB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- развитие одного из важных эстетических чувств - синестезии (особой способности человека к </w:t>
      </w:r>
      <w:proofErr w:type="spellStart"/>
      <w:r w:rsidRPr="006C784E">
        <w:rPr>
          <w:rFonts w:ascii="Times New Roman" w:hAnsi="Times New Roman" w:cs="Times New Roman"/>
          <w:sz w:val="28"/>
          <w:szCs w:val="28"/>
          <w:lang w:val="ru-RU"/>
        </w:rPr>
        <w:t>межсенсорному</w:t>
      </w:r>
      <w:proofErr w:type="spellEnd"/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восприятию);</w:t>
      </w:r>
    </w:p>
    <w:p w14:paraId="7D54D00E" w14:textId="77777777" w:rsidR="00997A07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- развитие ассоциативно-образного мышления.</w:t>
      </w:r>
    </w:p>
    <w:p w14:paraId="39BEB73A" w14:textId="77777777" w:rsidR="00997A07" w:rsidRPr="006C784E" w:rsidRDefault="00997A07" w:rsidP="00997A07">
      <w:pPr>
        <w:ind w:left="708" w:right="-1" w:firstLine="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5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Отличительные особенности программы</w:t>
      </w:r>
    </w:p>
    <w:p w14:paraId="6487F593" w14:textId="77777777" w:rsidR="00997A07" w:rsidRPr="006C784E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С целью активизации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слухового восприятия в ходе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 слушания используются особые методы слуховой работы - игровое и графическое моделирование. Дети постигают содержание музыки в разных формах музыкально-творческой деятельности. </w:t>
      </w:r>
    </w:p>
    <w:p w14:paraId="4EE4E982" w14:textId="77777777" w:rsidR="00997A07" w:rsidRPr="00F24622" w:rsidRDefault="00997A07" w:rsidP="00997A07">
      <w:pPr>
        <w:ind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Результат освоения программы «Слушание музыки» заключается в осознании выразительного значения элементов музыкального языка и 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lastRenderedPageBreak/>
        <w:t>овладении практическими умениями и навыками целостного восприятия несложных музыкальных произведений.</w:t>
      </w:r>
    </w:p>
    <w:p w14:paraId="3EDF09A7" w14:textId="77777777" w:rsidR="0075369C" w:rsidRPr="0075369C" w:rsidRDefault="00997A07" w:rsidP="0075369C">
      <w:pPr>
        <w:pStyle w:val="Body1"/>
        <w:jc w:val="center"/>
        <w:rPr>
          <w:rFonts w:ascii="Times New Roman" w:hAnsi="Times New Roman"/>
          <w:b/>
          <w:i/>
          <w:color w:val="auto"/>
          <w:sz w:val="28"/>
          <w:szCs w:val="28"/>
          <w:lang w:val="ru-RU"/>
        </w:rPr>
      </w:pP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6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. 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Возраст детей и с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рок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и</w:t>
      </w:r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 xml:space="preserve"> </w:t>
      </w:r>
      <w:proofErr w:type="spellStart"/>
      <w:r w:rsidR="0075369C" w:rsidRPr="0075369C"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реализации</w:t>
      </w:r>
      <w:r>
        <w:rPr>
          <w:rFonts w:ascii="Times New Roman" w:hAnsi="Times New Roman"/>
          <w:b/>
          <w:i/>
          <w:color w:val="auto"/>
          <w:sz w:val="28"/>
          <w:szCs w:val="28"/>
          <w:lang w:val="ru-RU"/>
        </w:rPr>
        <w:t>программы</w:t>
      </w:r>
      <w:proofErr w:type="spellEnd"/>
    </w:p>
    <w:p w14:paraId="0D8214F4" w14:textId="77777777" w:rsidR="00D347B1" w:rsidRDefault="0075369C" w:rsidP="000C3E65">
      <w:pPr>
        <w:pStyle w:val="Body1"/>
        <w:jc w:val="both"/>
        <w:rPr>
          <w:rFonts w:ascii="Times New Roman" w:hAnsi="Times New Roman"/>
          <w:color w:val="auto"/>
          <w:sz w:val="28"/>
          <w:szCs w:val="28"/>
          <w:lang w:val="ru-RU"/>
        </w:rPr>
      </w:pPr>
      <w:r w:rsidRPr="006C784E">
        <w:rPr>
          <w:rFonts w:ascii="Times New Roman" w:hAnsi="Times New Roman"/>
          <w:color w:val="auto"/>
          <w:sz w:val="28"/>
          <w:szCs w:val="28"/>
          <w:lang w:val="ru-RU"/>
        </w:rPr>
        <w:t>Срок реализации учебного предмета «Слушание музыки» для детей, поступивших в образовательное учреждение в 1 класс в возрасте с шести лет шести месяцев до девяти лет, составляет 3 года.</w:t>
      </w:r>
    </w:p>
    <w:p w14:paraId="526A7A7B" w14:textId="77777777" w:rsidR="00997A07" w:rsidRDefault="00997A07" w:rsidP="00997A07">
      <w:pPr>
        <w:ind w:right="-1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Реализация программы происходит по первому (стартовому) образовательному уровню </w:t>
      </w:r>
      <w:r w:rsidRPr="00997A07">
        <w:rPr>
          <w:rFonts w:ascii="Times New Roman" w:hAnsi="Times New Roman" w:cs="Times New Roman"/>
          <w:color w:val="0D0D0D" w:themeColor="text1" w:themeTint="F2"/>
          <w:sz w:val="28"/>
          <w:szCs w:val="28"/>
          <w:lang w:val="ru-RU"/>
        </w:rPr>
        <w:t xml:space="preserve">– с первого по третий годы обучения. </w:t>
      </w:r>
    </w:p>
    <w:p w14:paraId="59E9901B" w14:textId="77777777" w:rsidR="00997A07" w:rsidRPr="006C784E" w:rsidRDefault="00997A07" w:rsidP="00997A07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учащихся 1-</w:t>
      </w:r>
      <w:r w:rsidRPr="006C784E">
        <w:rPr>
          <w:rFonts w:ascii="Times New Roman" w:hAnsi="Times New Roman" w:cs="Times New Roman"/>
          <w:sz w:val="28"/>
          <w:szCs w:val="28"/>
          <w:lang w:val="ru-RU"/>
        </w:rPr>
        <w:t xml:space="preserve">3 классов занятия по предмету «Слушание музыки» предусмотрены 1 раз в неделю по 1 часу. </w:t>
      </w:r>
    </w:p>
    <w:p w14:paraId="704A4A53" w14:textId="77777777" w:rsidR="0075369C" w:rsidRPr="000C3E65" w:rsidRDefault="00997A07" w:rsidP="000C3E65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7</w:t>
      </w:r>
      <w:r w:rsidR="0075369C">
        <w:rPr>
          <w:rFonts w:ascii="Times New Roman" w:hAnsi="Times New Roman" w:cs="Times New Roman"/>
          <w:b/>
          <w:sz w:val="28"/>
          <w:szCs w:val="28"/>
          <w:lang w:val="ru-RU"/>
        </w:rPr>
        <w:t xml:space="preserve">. </w:t>
      </w:r>
      <w:r w:rsidR="0075369C" w:rsidRPr="0075369C">
        <w:rPr>
          <w:rFonts w:ascii="Times New Roman" w:hAnsi="Times New Roman" w:cs="Times New Roman"/>
          <w:b/>
          <w:i/>
          <w:sz w:val="28"/>
          <w:szCs w:val="28"/>
          <w:lang w:val="ru-RU"/>
        </w:rPr>
        <w:t>Объем учебного времени и виды учебной работы</w:t>
      </w:r>
    </w:p>
    <w:tbl>
      <w:tblPr>
        <w:tblStyle w:val="a6"/>
        <w:tblW w:w="1044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126"/>
        <w:gridCol w:w="1276"/>
        <w:gridCol w:w="1276"/>
        <w:gridCol w:w="1275"/>
        <w:gridCol w:w="1276"/>
        <w:gridCol w:w="1276"/>
        <w:gridCol w:w="1276"/>
        <w:gridCol w:w="664"/>
      </w:tblGrid>
      <w:tr w:rsidR="0075369C" w:rsidRPr="006C784E" w14:paraId="471AB8EB" w14:textId="77777777" w:rsidTr="00657A71">
        <w:trPr>
          <w:cantSplit/>
          <w:trHeight w:val="1134"/>
        </w:trPr>
        <w:tc>
          <w:tcPr>
            <w:tcW w:w="2126" w:type="dxa"/>
          </w:tcPr>
          <w:p w14:paraId="6D124F48" w14:textId="77777777" w:rsidR="0075369C" w:rsidRPr="00D347B1" w:rsidRDefault="0075369C" w:rsidP="006169A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 учебной работы</w:t>
            </w:r>
            <w:r w:rsidR="00D347B1"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нагрузки, </w:t>
            </w:r>
          </w:p>
        </w:tc>
        <w:tc>
          <w:tcPr>
            <w:tcW w:w="7655" w:type="dxa"/>
            <w:gridSpan w:val="6"/>
          </w:tcPr>
          <w:p w14:paraId="7278642E" w14:textId="77777777" w:rsidR="00D347B1" w:rsidRPr="00D347B1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/>
                <w:sz w:val="24"/>
                <w:szCs w:val="24"/>
                <w:lang w:val="ru-RU"/>
              </w:rPr>
              <w:t>Затраты учебного времени,</w:t>
            </w:r>
          </w:p>
          <w:p w14:paraId="0FA82FA0" w14:textId="77777777" w:rsidR="00D347B1" w:rsidRPr="00D347B1" w:rsidRDefault="00D347B1" w:rsidP="003059CA">
            <w:pPr>
              <w:snapToGri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D347B1">
              <w:rPr>
                <w:rFonts w:ascii="Times New Roman" w:hAnsi="Times New Roman"/>
                <w:sz w:val="24"/>
                <w:szCs w:val="24"/>
                <w:lang w:val="ru-RU"/>
              </w:rPr>
              <w:t>график промежуточной</w:t>
            </w:r>
            <w:r w:rsidR="006169A6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и итоговой</w:t>
            </w:r>
          </w:p>
          <w:p w14:paraId="4237CACB" w14:textId="77777777" w:rsidR="0075369C" w:rsidRPr="006C784E" w:rsidRDefault="006169A6" w:rsidP="006169A6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D347B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аттестации</w:t>
            </w:r>
          </w:p>
        </w:tc>
        <w:tc>
          <w:tcPr>
            <w:tcW w:w="664" w:type="dxa"/>
            <w:textDirection w:val="btLr"/>
          </w:tcPr>
          <w:p w14:paraId="716B9407" w14:textId="77777777" w:rsidR="0075369C" w:rsidRPr="006C784E" w:rsidRDefault="0075369C" w:rsidP="003059CA">
            <w:pPr>
              <w:spacing w:line="240" w:lineRule="auto"/>
              <w:ind w:left="113" w:right="113"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Всего часов</w:t>
            </w:r>
          </w:p>
        </w:tc>
      </w:tr>
      <w:tr w:rsidR="0075369C" w:rsidRPr="006C784E" w14:paraId="612D9693" w14:textId="77777777" w:rsidTr="00657A71">
        <w:tc>
          <w:tcPr>
            <w:tcW w:w="2126" w:type="dxa"/>
          </w:tcPr>
          <w:p w14:paraId="6734EA42" w14:textId="77777777" w:rsidR="0075369C" w:rsidRPr="000C3E65" w:rsidRDefault="00D347B1" w:rsidP="003059CA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</w:pPr>
            <w:r w:rsidRPr="000C3E65">
              <w:rPr>
                <w:rFonts w:ascii="Times New Roman" w:hAnsi="Times New Roman" w:cs="Times New Roman"/>
                <w:caps/>
                <w:sz w:val="24"/>
                <w:szCs w:val="24"/>
                <w:lang w:val="ru-RU"/>
              </w:rPr>
              <w:t>к</w:t>
            </w:r>
            <w:r w:rsidRPr="000C3E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лассы</w:t>
            </w:r>
          </w:p>
        </w:tc>
        <w:tc>
          <w:tcPr>
            <w:tcW w:w="2552" w:type="dxa"/>
            <w:gridSpan w:val="2"/>
          </w:tcPr>
          <w:p w14:paraId="740BCC7A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  <w:tc>
          <w:tcPr>
            <w:tcW w:w="2551" w:type="dxa"/>
            <w:gridSpan w:val="2"/>
          </w:tcPr>
          <w:p w14:paraId="03B050BF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  <w:tc>
          <w:tcPr>
            <w:tcW w:w="2552" w:type="dxa"/>
            <w:gridSpan w:val="2"/>
          </w:tcPr>
          <w:p w14:paraId="1E165C92" w14:textId="77777777" w:rsidR="0075369C" w:rsidRPr="006C784E" w:rsidRDefault="00D347B1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664" w:type="dxa"/>
          </w:tcPr>
          <w:p w14:paraId="5AEA14D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  <w:tr w:rsidR="003059CA" w:rsidRPr="006C784E" w14:paraId="5D1C6FAE" w14:textId="77777777" w:rsidTr="00657A71">
        <w:tc>
          <w:tcPr>
            <w:tcW w:w="2126" w:type="dxa"/>
          </w:tcPr>
          <w:p w14:paraId="2CF680E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07BB4522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3657D376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5" w:type="dxa"/>
          </w:tcPr>
          <w:p w14:paraId="625832D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6CA3BEFE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60E30265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1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1276" w:type="dxa"/>
          </w:tcPr>
          <w:p w14:paraId="7FDFBAB9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 xml:space="preserve">2 </w:t>
            </w:r>
            <w:r w:rsidRPr="003059CA">
              <w:rPr>
                <w:rFonts w:ascii="Times New Roman" w:hAnsi="Times New Roman" w:cs="Times New Roman"/>
                <w:lang w:val="ru-RU"/>
              </w:rPr>
              <w:t>полугодие</w:t>
            </w:r>
          </w:p>
        </w:tc>
        <w:tc>
          <w:tcPr>
            <w:tcW w:w="664" w:type="dxa"/>
          </w:tcPr>
          <w:p w14:paraId="450B49D6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  <w:tr w:rsidR="003059CA" w:rsidRPr="006C784E" w14:paraId="53540718" w14:textId="77777777" w:rsidTr="00657A71">
        <w:tc>
          <w:tcPr>
            <w:tcW w:w="2126" w:type="dxa"/>
          </w:tcPr>
          <w:p w14:paraId="26F5575B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Аудиторные занятия</w:t>
            </w:r>
          </w:p>
        </w:tc>
        <w:tc>
          <w:tcPr>
            <w:tcW w:w="1276" w:type="dxa"/>
          </w:tcPr>
          <w:p w14:paraId="2D24FC2D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7EEB141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5" w:type="dxa"/>
          </w:tcPr>
          <w:p w14:paraId="1B6E12EB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68D87824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17</w:t>
            </w:r>
          </w:p>
        </w:tc>
        <w:tc>
          <w:tcPr>
            <w:tcW w:w="1276" w:type="dxa"/>
          </w:tcPr>
          <w:p w14:paraId="5385F4D0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16</w:t>
            </w:r>
          </w:p>
        </w:tc>
        <w:tc>
          <w:tcPr>
            <w:tcW w:w="1276" w:type="dxa"/>
          </w:tcPr>
          <w:p w14:paraId="550DB37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17</w:t>
            </w:r>
          </w:p>
        </w:tc>
        <w:tc>
          <w:tcPr>
            <w:tcW w:w="664" w:type="dxa"/>
          </w:tcPr>
          <w:p w14:paraId="09A9D4C4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98</w:t>
            </w:r>
          </w:p>
        </w:tc>
      </w:tr>
      <w:tr w:rsidR="003059CA" w:rsidRPr="006C784E" w14:paraId="630894C0" w14:textId="77777777" w:rsidTr="00657A71">
        <w:tc>
          <w:tcPr>
            <w:tcW w:w="2126" w:type="dxa"/>
          </w:tcPr>
          <w:p w14:paraId="59A0FDC8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Самостоятельная работа</w:t>
            </w:r>
          </w:p>
        </w:tc>
        <w:tc>
          <w:tcPr>
            <w:tcW w:w="1276" w:type="dxa"/>
          </w:tcPr>
          <w:p w14:paraId="1034C83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53F272D3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5" w:type="dxa"/>
          </w:tcPr>
          <w:p w14:paraId="172BD80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080A5F8E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8.5</w:t>
            </w:r>
          </w:p>
        </w:tc>
        <w:tc>
          <w:tcPr>
            <w:tcW w:w="1276" w:type="dxa"/>
          </w:tcPr>
          <w:p w14:paraId="11007F1D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</w:t>
            </w:r>
          </w:p>
        </w:tc>
        <w:tc>
          <w:tcPr>
            <w:tcW w:w="1276" w:type="dxa"/>
          </w:tcPr>
          <w:p w14:paraId="5B193BAC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8.5</w:t>
            </w:r>
          </w:p>
        </w:tc>
        <w:tc>
          <w:tcPr>
            <w:tcW w:w="664" w:type="dxa"/>
          </w:tcPr>
          <w:p w14:paraId="721321E7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49</w:t>
            </w:r>
          </w:p>
        </w:tc>
      </w:tr>
      <w:tr w:rsidR="003059CA" w:rsidRPr="006C784E" w14:paraId="56C061FF" w14:textId="77777777" w:rsidTr="00657A71">
        <w:tc>
          <w:tcPr>
            <w:tcW w:w="2126" w:type="dxa"/>
          </w:tcPr>
          <w:p w14:paraId="5B3F7113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Максимальная учебная нагрузка</w:t>
            </w:r>
          </w:p>
        </w:tc>
        <w:tc>
          <w:tcPr>
            <w:tcW w:w="1276" w:type="dxa"/>
          </w:tcPr>
          <w:p w14:paraId="2BE1D240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114BADC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5" w:type="dxa"/>
          </w:tcPr>
          <w:p w14:paraId="1F558A0D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2F9DCC65" w14:textId="77777777" w:rsidR="0075369C" w:rsidRPr="006C784E" w:rsidRDefault="00997A07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25,</w:t>
            </w:r>
            <w:r w:rsidR="0075369C"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1276" w:type="dxa"/>
          </w:tcPr>
          <w:p w14:paraId="53B716F5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24</w:t>
            </w:r>
          </w:p>
        </w:tc>
        <w:tc>
          <w:tcPr>
            <w:tcW w:w="1276" w:type="dxa"/>
          </w:tcPr>
          <w:p w14:paraId="31F88DCC" w14:textId="77777777" w:rsidR="0075369C" w:rsidRPr="006C784E" w:rsidRDefault="0075369C" w:rsidP="00997A07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25</w:t>
            </w:r>
            <w:r w:rsidR="00997A07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,</w:t>
            </w: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5</w:t>
            </w:r>
          </w:p>
        </w:tc>
        <w:tc>
          <w:tcPr>
            <w:tcW w:w="664" w:type="dxa"/>
          </w:tcPr>
          <w:p w14:paraId="276487F4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  <w:t>147</w:t>
            </w:r>
          </w:p>
        </w:tc>
      </w:tr>
      <w:tr w:rsidR="003059CA" w:rsidRPr="00D347B1" w14:paraId="70260E20" w14:textId="77777777" w:rsidTr="00657A71">
        <w:tc>
          <w:tcPr>
            <w:tcW w:w="2126" w:type="dxa"/>
          </w:tcPr>
          <w:p w14:paraId="2D7C62FB" w14:textId="77777777" w:rsidR="0075369C" w:rsidRPr="00475C16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lang w:val="ru-RU"/>
              </w:rPr>
            </w:pPr>
            <w:r w:rsidRPr="00475C16">
              <w:rPr>
                <w:rFonts w:ascii="Times New Roman" w:hAnsi="Times New Roman" w:cs="Times New Roman"/>
                <w:lang w:val="ru-RU"/>
              </w:rPr>
              <w:t>Вид промежуточной аттестации</w:t>
            </w:r>
          </w:p>
        </w:tc>
        <w:tc>
          <w:tcPr>
            <w:tcW w:w="1276" w:type="dxa"/>
          </w:tcPr>
          <w:p w14:paraId="17EE0DE1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22972A49" w14:textId="77777777" w:rsidR="0075369C" w:rsidRPr="006C784E" w:rsidRDefault="00D347B1" w:rsidP="00F749C0">
            <w:pPr>
              <w:spacing w:line="240" w:lineRule="auto"/>
              <w:ind w:left="-108" w:right="-108"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контр. 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урок</w:t>
            </w:r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(</w:t>
            </w:r>
            <w:proofErr w:type="spellStart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тестиров-ание</w:t>
            </w:r>
            <w:proofErr w:type="spellEnd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)</w:t>
            </w:r>
          </w:p>
        </w:tc>
        <w:tc>
          <w:tcPr>
            <w:tcW w:w="1275" w:type="dxa"/>
          </w:tcPr>
          <w:p w14:paraId="1C3DF92E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08D1834" w14:textId="77777777" w:rsidR="0075369C" w:rsidRPr="00D347B1" w:rsidRDefault="00D347B1" w:rsidP="00F749C0">
            <w:pPr>
              <w:spacing w:line="240" w:lineRule="auto"/>
              <w:ind w:left="-107" w:right="-109" w:firstLine="0"/>
              <w:jc w:val="center"/>
              <w:rPr>
                <w:rFonts w:ascii="Times New Roman" w:hAnsi="Times New Roman" w:cs="Times New Roman"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контр.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</w:t>
            </w:r>
            <w:r w:rsidR="0075369C" w:rsidRPr="006C784E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урок</w:t>
            </w:r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 xml:space="preserve"> (</w:t>
            </w:r>
            <w:proofErr w:type="spellStart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тестирова-ние</w:t>
            </w:r>
            <w:proofErr w:type="spellEnd"/>
            <w:r w:rsidR="00F749C0"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)</w:t>
            </w:r>
          </w:p>
        </w:tc>
        <w:tc>
          <w:tcPr>
            <w:tcW w:w="1276" w:type="dxa"/>
          </w:tcPr>
          <w:p w14:paraId="0FE6491A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</w:p>
        </w:tc>
        <w:tc>
          <w:tcPr>
            <w:tcW w:w="1276" w:type="dxa"/>
          </w:tcPr>
          <w:p w14:paraId="108F257E" w14:textId="77777777" w:rsidR="0075369C" w:rsidRPr="006C784E" w:rsidRDefault="00997A07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4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lang w:val="ru-RU"/>
              </w:rPr>
              <w:t>Экзамен</w:t>
            </w:r>
          </w:p>
        </w:tc>
        <w:tc>
          <w:tcPr>
            <w:tcW w:w="664" w:type="dxa"/>
          </w:tcPr>
          <w:p w14:paraId="5E9E0B58" w14:textId="77777777" w:rsidR="0075369C" w:rsidRPr="006C784E" w:rsidRDefault="0075369C" w:rsidP="0075369C">
            <w:pPr>
              <w:spacing w:line="240" w:lineRule="auto"/>
              <w:ind w:firstLine="0"/>
              <w:jc w:val="center"/>
              <w:rPr>
                <w:rFonts w:ascii="Times New Roman" w:hAnsi="Times New Roman" w:cs="Times New Roman"/>
                <w:caps/>
                <w:sz w:val="28"/>
                <w:szCs w:val="28"/>
                <w:lang w:val="ru-RU"/>
              </w:rPr>
            </w:pPr>
          </w:p>
        </w:tc>
      </w:tr>
    </w:tbl>
    <w:p w14:paraId="7EF8D5AF" w14:textId="77777777" w:rsidR="0075369C" w:rsidRPr="006C784E" w:rsidRDefault="0075369C" w:rsidP="0075369C">
      <w:pPr>
        <w:shd w:val="clear" w:color="auto" w:fill="FFFFFF"/>
        <w:ind w:firstLine="720"/>
        <w:jc w:val="center"/>
        <w:rPr>
          <w:rFonts w:ascii="Times New Roman" w:hAnsi="Times New Roman" w:cs="Times New Roman"/>
          <w:b/>
          <w:caps/>
          <w:sz w:val="28"/>
          <w:szCs w:val="28"/>
          <w:lang w:val="ru-RU"/>
        </w:rPr>
      </w:pPr>
    </w:p>
    <w:p w14:paraId="2B2AA8B7" w14:textId="77777777" w:rsidR="00997A07" w:rsidRPr="00997A07" w:rsidRDefault="00997A07" w:rsidP="00997A07">
      <w:pPr>
        <w:ind w:right="-1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8. </w:t>
      </w:r>
      <w:r w:rsidRPr="00997A07">
        <w:rPr>
          <w:rFonts w:ascii="Times New Roman" w:hAnsi="Times New Roman" w:cs="Times New Roman"/>
          <w:b/>
          <w:i/>
          <w:sz w:val="28"/>
          <w:szCs w:val="28"/>
          <w:lang w:val="ru-RU"/>
        </w:rPr>
        <w:t>Формы и режим занятий</w:t>
      </w:r>
    </w:p>
    <w:p w14:paraId="1E973DFD" w14:textId="77777777" w:rsidR="00997A07" w:rsidRDefault="00997A07" w:rsidP="00997A07">
      <w:pPr>
        <w:ind w:right="-1" w:firstLine="708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97A07">
        <w:rPr>
          <w:rFonts w:ascii="Times New Roman" w:hAnsi="Times New Roman" w:cs="Times New Roman"/>
          <w:sz w:val="28"/>
          <w:szCs w:val="28"/>
          <w:lang w:val="ru-RU"/>
        </w:rPr>
        <w:t xml:space="preserve">Форма проведения учебных аудиторных занятий – групповая (от 11 человек) или мелкогрупповая (от  4 до 10  человек).  Количество учебных недель – 34 учебных недели в год. </w:t>
      </w:r>
    </w:p>
    <w:p w14:paraId="2B31CDA8" w14:textId="77777777" w:rsidR="00F749C0" w:rsidRPr="00F749C0" w:rsidRDefault="00F749C0" w:rsidP="00F749C0">
      <w:pPr>
        <w:ind w:right="-1" w:firstLine="708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9. Формы подведения итогов реализации программы</w:t>
      </w:r>
    </w:p>
    <w:p w14:paraId="30AB6918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Текущий контроль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осуществляется регулярно преподавателем на уроках, он направлен на поддержание учебной дисциплины, ответственную организацию домашних занятий. При выставлении оценок учитываются качество выполнения предложенных заданий, инициативность и 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lastRenderedPageBreak/>
        <w:t>самостоятельность при выполнении классных и домашних заданий, темпы продвижения ученика. Особой формой текущего контроля является контрольный урок в конце каждой четверти.</w:t>
      </w:r>
    </w:p>
    <w:p w14:paraId="3AEB8700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Промежуточный контроль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– контрольный урок в конце каждого учебного года в форме письменного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устного тестирования.</w:t>
      </w:r>
    </w:p>
    <w:p w14:paraId="78A6D733" w14:textId="77777777" w:rsidR="00F749C0" w:rsidRPr="00F749C0" w:rsidRDefault="00F749C0" w:rsidP="00F749C0">
      <w:pPr>
        <w:ind w:right="-1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749C0">
        <w:rPr>
          <w:rFonts w:ascii="Times New Roman" w:hAnsi="Times New Roman" w:cs="Times New Roman"/>
          <w:b/>
          <w:i/>
          <w:sz w:val="28"/>
          <w:szCs w:val="28"/>
          <w:lang w:val="ru-RU"/>
        </w:rPr>
        <w:t>Итоговый контроль</w:t>
      </w:r>
      <w:r w:rsidRPr="00F749C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>осуществляется по завершении уровня обучения в форме письменного и</w:t>
      </w:r>
      <w:r>
        <w:rPr>
          <w:rFonts w:ascii="Times New Roman" w:hAnsi="Times New Roman" w:cs="Times New Roman"/>
          <w:sz w:val="28"/>
          <w:szCs w:val="28"/>
          <w:lang w:val="ru-RU"/>
        </w:rPr>
        <w:t>ли</w:t>
      </w:r>
      <w:r w:rsidRPr="00F749C0">
        <w:rPr>
          <w:rFonts w:ascii="Times New Roman" w:hAnsi="Times New Roman" w:cs="Times New Roman"/>
          <w:sz w:val="28"/>
          <w:szCs w:val="28"/>
          <w:lang w:val="ru-RU"/>
        </w:rPr>
        <w:t xml:space="preserve"> устного экзамена.</w:t>
      </w:r>
    </w:p>
    <w:p w14:paraId="339AB551" w14:textId="77777777" w:rsidR="00F24622" w:rsidRPr="00942761" w:rsidRDefault="00F24622" w:rsidP="00225CF1">
      <w:pPr>
        <w:ind w:firstLine="0"/>
        <w:rPr>
          <w:rFonts w:ascii="Times New Roman" w:hAnsi="Times New Roman" w:cs="Times New Roman"/>
          <w:sz w:val="16"/>
          <w:szCs w:val="16"/>
          <w:lang w:val="ru-RU"/>
        </w:rPr>
      </w:pPr>
    </w:p>
    <w:p w14:paraId="512AAC95" w14:textId="77777777" w:rsidR="00E55468" w:rsidRPr="00F24622" w:rsidRDefault="00256579" w:rsidP="00F24622">
      <w:pPr>
        <w:pStyle w:val="a5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F246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УЧЕБНО-ТЕМАТИЧЕСКИЙ </w:t>
      </w:r>
      <w:r w:rsidR="0075369C" w:rsidRPr="00F24622">
        <w:rPr>
          <w:rFonts w:ascii="Times New Roman" w:hAnsi="Times New Roman" w:cs="Times New Roman"/>
          <w:b/>
          <w:sz w:val="28"/>
          <w:szCs w:val="28"/>
          <w:lang w:val="ru-RU"/>
        </w:rPr>
        <w:t>ПЛАН</w:t>
      </w:r>
    </w:p>
    <w:p w14:paraId="6D2BA6E5" w14:textId="77777777" w:rsidR="00E55468" w:rsidRDefault="00E55468" w:rsidP="00256579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sz w:val="28"/>
          <w:szCs w:val="28"/>
          <w:lang w:val="ru-RU"/>
        </w:rPr>
        <w:t>Учебно-тематический план  отражает последовательность изучения разделов и тем программы с указанием распределения учебных часов по разделам и темам учебного предмета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EAE8612" w14:textId="77777777" w:rsidR="00E55468" w:rsidRPr="00877C13" w:rsidRDefault="00E55468" w:rsidP="001D5BF2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Первый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877C13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77C13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E55468" w:rsidRPr="006C784E" w14:paraId="691608A3" w14:textId="77777777" w:rsidTr="00B23F3D">
        <w:trPr>
          <w:jc w:val="center"/>
        </w:trPr>
        <w:tc>
          <w:tcPr>
            <w:tcW w:w="650" w:type="dxa"/>
          </w:tcPr>
          <w:p w14:paraId="485A2326" w14:textId="77777777" w:rsidR="00E55468" w:rsidRPr="006C784E" w:rsidRDefault="00E55468" w:rsidP="003177E7">
            <w:pPr>
              <w:pStyle w:val="a5"/>
              <w:spacing w:line="240" w:lineRule="auto"/>
              <w:ind w:left="0" w:firstLine="34"/>
              <w:rPr>
                <w:rFonts w:ascii="Times New Roman" w:hAnsi="Times New Roman" w:cs="Times New Roman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</w:tc>
        <w:tc>
          <w:tcPr>
            <w:tcW w:w="8426" w:type="dxa"/>
          </w:tcPr>
          <w:p w14:paraId="45035500" w14:textId="77777777" w:rsidR="00E55468" w:rsidRPr="00427A7F" w:rsidRDefault="00E55468" w:rsidP="003177E7">
            <w:pPr>
              <w:pStyle w:val="a5"/>
              <w:spacing w:line="240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2BE0C5EE" w14:textId="77777777" w:rsidR="00E55468" w:rsidRPr="006C784E" w:rsidRDefault="00E55468" w:rsidP="00B23F3D">
            <w:pPr>
              <w:pStyle w:val="a5"/>
              <w:spacing w:line="240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1A460E1B" w14:textId="77777777" w:rsidTr="00B23F3D">
        <w:trPr>
          <w:jc w:val="center"/>
        </w:trPr>
        <w:tc>
          <w:tcPr>
            <w:tcW w:w="650" w:type="dxa"/>
          </w:tcPr>
          <w:p w14:paraId="0D563281" w14:textId="77777777" w:rsidR="00E55468" w:rsidRPr="006C784E" w:rsidRDefault="00EB18E3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EDC37CF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Характеристика музыкального звука.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Колокольный звон, колокольные созвучия  в музыке разных композиторов. Состояние  внутренней тишины.</w:t>
            </w:r>
          </w:p>
          <w:p w14:paraId="2155DBD7" w14:textId="77777777" w:rsidR="006641D1" w:rsidRPr="0061759D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Высота звука, длительность, окраска </w:t>
            </w:r>
          </w:p>
        </w:tc>
        <w:tc>
          <w:tcPr>
            <w:tcW w:w="1276" w:type="dxa"/>
            <w:vAlign w:val="center"/>
          </w:tcPr>
          <w:p w14:paraId="75DF8033" w14:textId="77777777" w:rsidR="00E55468" w:rsidRPr="006C784E" w:rsidRDefault="00024A92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699722D7" w14:textId="77777777" w:rsidTr="00B23F3D">
        <w:trPr>
          <w:jc w:val="center"/>
        </w:trPr>
        <w:tc>
          <w:tcPr>
            <w:tcW w:w="650" w:type="dxa"/>
          </w:tcPr>
          <w:p w14:paraId="0C97D2BE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77C6797" w14:textId="77777777" w:rsidR="0061759D" w:rsidRPr="0061759D" w:rsidRDefault="001D5BF2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Метроритм. Тембровое своеобразие музыки.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3A9ED7E9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Музыкальные часы, «шаги» музыкальных героев. Элементы </w:t>
            </w:r>
            <w:proofErr w:type="spellStart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звукоизобразительности</w:t>
            </w:r>
            <w:proofErr w:type="spellEnd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7ACDC721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Пластика танцевальных движений (полька, вал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ьс, гавот, менуэт)</w:t>
            </w:r>
          </w:p>
        </w:tc>
        <w:tc>
          <w:tcPr>
            <w:tcW w:w="1276" w:type="dxa"/>
            <w:vAlign w:val="center"/>
          </w:tcPr>
          <w:p w14:paraId="435D33C0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2155F545" w14:textId="77777777" w:rsidTr="00B23F3D">
        <w:trPr>
          <w:jc w:val="center"/>
        </w:trPr>
        <w:tc>
          <w:tcPr>
            <w:tcW w:w="650" w:type="dxa"/>
          </w:tcPr>
          <w:p w14:paraId="662086FE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08E7A5E7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Мелодический рисунок, его выразительные свойства, фразировка.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  <w:p w14:paraId="39D44A69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типы мелодического движения.</w:t>
            </w:r>
          </w:p>
          <w:p w14:paraId="20378087" w14:textId="77777777" w:rsidR="00E55468" w:rsidRPr="0061759D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Кантилена, скерцо, речитатив</w:t>
            </w:r>
          </w:p>
        </w:tc>
        <w:tc>
          <w:tcPr>
            <w:tcW w:w="1276" w:type="dxa"/>
            <w:vAlign w:val="center"/>
          </w:tcPr>
          <w:p w14:paraId="0C4A817B" w14:textId="77777777" w:rsidR="00E55468" w:rsidRPr="006C784E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51C53434" w14:textId="77777777" w:rsidTr="00B23F3D">
        <w:trPr>
          <w:jc w:val="center"/>
        </w:trPr>
        <w:tc>
          <w:tcPr>
            <w:tcW w:w="650" w:type="dxa"/>
          </w:tcPr>
          <w:p w14:paraId="79AF2AA2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50038F7F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Сказочные сюжеты в музыке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 Первое знакомство с балетом.</w:t>
            </w:r>
          </w:p>
          <w:p w14:paraId="33A4E4B6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Пантомима.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Дивертисмент</w:t>
            </w:r>
          </w:p>
        </w:tc>
        <w:tc>
          <w:tcPr>
            <w:tcW w:w="1276" w:type="dxa"/>
            <w:vAlign w:val="center"/>
          </w:tcPr>
          <w:p w14:paraId="57E6F155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3AA03E53" w14:textId="77777777" w:rsidTr="00B23F3D">
        <w:trPr>
          <w:jc w:val="center"/>
        </w:trPr>
        <w:tc>
          <w:tcPr>
            <w:tcW w:w="650" w:type="dxa"/>
          </w:tcPr>
          <w:p w14:paraId="15707F11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17C7704B" w14:textId="77777777" w:rsidR="007871F4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Интонация в музыке как совокупность всех элементов музыкального языка.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Разные  типы  интонации в музыке и речи</w:t>
            </w:r>
            <w:r w:rsidR="007871F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92B9ACD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Связь музыкальной интонации с первичным жанром (пение, речь, движение,  </w:t>
            </w:r>
            <w:proofErr w:type="spellStart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звукоизобразительность</w:t>
            </w:r>
            <w:proofErr w:type="spellEnd"/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сигнал).</w:t>
            </w:r>
          </w:p>
          <w:p w14:paraId="78DE9518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Освоение песенок-моделей, отражающих выразительный смысл музыкальных интонаций. </w:t>
            </w:r>
          </w:p>
          <w:p w14:paraId="0E0AA5C5" w14:textId="77777777" w:rsidR="006641D1" w:rsidRPr="00427A7F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Первое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знакомство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оперой</w:t>
            </w:r>
            <w:proofErr w:type="spellEnd"/>
          </w:p>
        </w:tc>
        <w:tc>
          <w:tcPr>
            <w:tcW w:w="1276" w:type="dxa"/>
            <w:vAlign w:val="center"/>
          </w:tcPr>
          <w:p w14:paraId="49862758" w14:textId="77777777" w:rsidR="00E55468" w:rsidRPr="006C784E" w:rsidRDefault="0061759D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</w:p>
        </w:tc>
      </w:tr>
      <w:tr w:rsidR="00E55468" w:rsidRPr="006C784E" w14:paraId="0336CB15" w14:textId="77777777" w:rsidTr="00B23F3D">
        <w:trPr>
          <w:jc w:val="center"/>
        </w:trPr>
        <w:tc>
          <w:tcPr>
            <w:tcW w:w="650" w:type="dxa"/>
          </w:tcPr>
          <w:p w14:paraId="3083CA73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4AFA5E84" w14:textId="77777777" w:rsidR="00A45631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Музыкально-звуковое пространство. </w:t>
            </w:r>
          </w:p>
          <w:p w14:paraId="0208C566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Фактура, тембр, ладогармонические краски.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Характеристика фактуры с точки зрения плотности, прозрачности,  многослойности звучания.</w:t>
            </w:r>
          </w:p>
          <w:p w14:paraId="25898C8F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Хороводы как пример 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рганизации пространства</w:t>
            </w:r>
          </w:p>
        </w:tc>
        <w:tc>
          <w:tcPr>
            <w:tcW w:w="1276" w:type="dxa"/>
            <w:vAlign w:val="center"/>
          </w:tcPr>
          <w:p w14:paraId="28E20DC3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6</w:t>
            </w:r>
          </w:p>
        </w:tc>
      </w:tr>
      <w:tr w:rsidR="00E55468" w:rsidRPr="006C784E" w14:paraId="2094BAC0" w14:textId="77777777" w:rsidTr="00B23F3D">
        <w:trPr>
          <w:jc w:val="center"/>
        </w:trPr>
        <w:tc>
          <w:tcPr>
            <w:tcW w:w="650" w:type="dxa"/>
          </w:tcPr>
          <w:p w14:paraId="6819A4EA" w14:textId="77777777" w:rsidR="00E55468" w:rsidRPr="006C784E" w:rsidRDefault="00256579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AD89F5E" w14:textId="77777777" w:rsidR="00A45631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Сказка в музыке.</w:t>
            </w:r>
          </w:p>
          <w:p w14:paraId="2366BB62" w14:textId="77777777" w:rsidR="0061759D" w:rsidRPr="0061759D" w:rsidRDefault="00A45631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Голоса музыкальных инструментов.</w:t>
            </w:r>
            <w:r w:rsidR="0061759D"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Сказочные сюжеты в музыке как обобщающая тема.</w:t>
            </w:r>
          </w:p>
          <w:p w14:paraId="372F5719" w14:textId="77777777" w:rsidR="006641D1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Пространственно-звуковой образ стихии воды и огня.</w:t>
            </w:r>
          </w:p>
          <w:p w14:paraId="2E2D3246" w14:textId="77777777" w:rsidR="0061759D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Симфоническая сказка С.С. Прокофьева «Петя и волк».</w:t>
            </w:r>
          </w:p>
          <w:p w14:paraId="16EE7941" w14:textId="77777777" w:rsidR="00E55468" w:rsidRPr="0061759D" w:rsidRDefault="0061759D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1759D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Инструменты оркестра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 голоса героев</w:t>
            </w:r>
          </w:p>
        </w:tc>
        <w:tc>
          <w:tcPr>
            <w:tcW w:w="1276" w:type="dxa"/>
            <w:vAlign w:val="center"/>
          </w:tcPr>
          <w:p w14:paraId="55AE7393" w14:textId="77777777" w:rsidR="00E55468" w:rsidRPr="006C784E" w:rsidRDefault="00A45631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749C0" w:rsidRPr="006C784E" w14:paraId="65526774" w14:textId="77777777" w:rsidTr="00B23F3D">
        <w:trPr>
          <w:jc w:val="center"/>
        </w:trPr>
        <w:tc>
          <w:tcPr>
            <w:tcW w:w="650" w:type="dxa"/>
          </w:tcPr>
          <w:p w14:paraId="04CD2441" w14:textId="77777777" w:rsidR="00F749C0" w:rsidRPr="006C784E" w:rsidRDefault="00F749C0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8.</w:t>
            </w:r>
          </w:p>
        </w:tc>
        <w:tc>
          <w:tcPr>
            <w:tcW w:w="8426" w:type="dxa"/>
          </w:tcPr>
          <w:p w14:paraId="4CF4968C" w14:textId="77777777" w:rsidR="00F749C0" w:rsidRPr="0061759D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Повторение</w:t>
            </w:r>
          </w:p>
        </w:tc>
        <w:tc>
          <w:tcPr>
            <w:tcW w:w="1276" w:type="dxa"/>
            <w:vAlign w:val="center"/>
          </w:tcPr>
          <w:p w14:paraId="5E4056E5" w14:textId="77777777" w:rsidR="00F749C0" w:rsidRPr="006C784E" w:rsidRDefault="00F749C0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F749C0" w:rsidRPr="00F749C0" w14:paraId="5AAC9B7B" w14:textId="77777777" w:rsidTr="00B23F3D">
        <w:trPr>
          <w:jc w:val="center"/>
        </w:trPr>
        <w:tc>
          <w:tcPr>
            <w:tcW w:w="650" w:type="dxa"/>
          </w:tcPr>
          <w:p w14:paraId="2557CC4C" w14:textId="77777777" w:rsidR="00F749C0" w:rsidRDefault="00F749C0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9. </w:t>
            </w:r>
          </w:p>
        </w:tc>
        <w:tc>
          <w:tcPr>
            <w:tcW w:w="8426" w:type="dxa"/>
          </w:tcPr>
          <w:p w14:paraId="34453C74" w14:textId="77777777" w:rsidR="00F749C0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Контрольный урок (тестирование)</w:t>
            </w:r>
          </w:p>
        </w:tc>
        <w:tc>
          <w:tcPr>
            <w:tcW w:w="1276" w:type="dxa"/>
            <w:vAlign w:val="center"/>
          </w:tcPr>
          <w:p w14:paraId="5F2CF47F" w14:textId="77777777" w:rsidR="00F749C0" w:rsidRPr="006C784E" w:rsidRDefault="00F749C0" w:rsidP="00B23F3D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F749C0" w14:paraId="3BD313AD" w14:textId="77777777" w:rsidTr="00B23F3D">
        <w:trPr>
          <w:jc w:val="center"/>
        </w:trPr>
        <w:tc>
          <w:tcPr>
            <w:tcW w:w="9076" w:type="dxa"/>
            <w:gridSpan w:val="2"/>
          </w:tcPr>
          <w:p w14:paraId="2AD59461" w14:textId="77777777" w:rsidR="0061759D" w:rsidRPr="006C784E" w:rsidRDefault="0061759D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часов:</w:t>
            </w:r>
          </w:p>
        </w:tc>
        <w:tc>
          <w:tcPr>
            <w:tcW w:w="1276" w:type="dxa"/>
            <w:vAlign w:val="center"/>
          </w:tcPr>
          <w:p w14:paraId="5EAA06C8" w14:textId="77777777" w:rsidR="0061759D" w:rsidRPr="00024A92" w:rsidRDefault="0061759D" w:rsidP="00F749C0">
            <w:pPr>
              <w:pStyle w:val="a5"/>
              <w:spacing w:line="276" w:lineRule="auto"/>
              <w:ind w:left="0" w:firstLine="34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2BA6B8B4" w14:textId="77777777" w:rsidR="00C66EB7" w:rsidRPr="007871F4" w:rsidRDefault="00C66EB7" w:rsidP="00475C1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36089799" w14:textId="77777777" w:rsidR="004F35C6" w:rsidRPr="007871F4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71F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Второй </w:t>
      </w:r>
      <w:r w:rsidRPr="00F749C0">
        <w:rPr>
          <w:rFonts w:ascii="Times New Roman" w:hAnsi="Times New Roman" w:cs="Times New Roman"/>
          <w:b/>
          <w:sz w:val="28"/>
          <w:szCs w:val="28"/>
          <w:lang w:val="ru-RU"/>
        </w:rPr>
        <w:t>год обучения</w:t>
      </w:r>
    </w:p>
    <w:tbl>
      <w:tblPr>
        <w:tblStyle w:val="a6"/>
        <w:tblW w:w="10352" w:type="dxa"/>
        <w:jc w:val="center"/>
        <w:tblLook w:val="04A0" w:firstRow="1" w:lastRow="0" w:firstColumn="1" w:lastColumn="0" w:noHBand="0" w:noVBand="1"/>
      </w:tblPr>
      <w:tblGrid>
        <w:gridCol w:w="650"/>
        <w:gridCol w:w="8426"/>
        <w:gridCol w:w="1276"/>
      </w:tblGrid>
      <w:tr w:rsidR="00D7074A" w:rsidRPr="00F749C0" w14:paraId="0905CD70" w14:textId="77777777" w:rsidTr="00B23F3D">
        <w:trPr>
          <w:jc w:val="center"/>
        </w:trPr>
        <w:tc>
          <w:tcPr>
            <w:tcW w:w="650" w:type="dxa"/>
          </w:tcPr>
          <w:p w14:paraId="02ACA9FE" w14:textId="77777777" w:rsidR="00D7074A" w:rsidRPr="006C784E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35022DD8" w14:textId="77777777" w:rsidR="00D7074A" w:rsidRPr="006C784E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8426" w:type="dxa"/>
          </w:tcPr>
          <w:p w14:paraId="2FA596A2" w14:textId="77777777" w:rsidR="00D7074A" w:rsidRPr="00427A7F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7E908330" w14:textId="77777777" w:rsidR="00D7074A" w:rsidRPr="006C784E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3B332D0E" w14:textId="77777777" w:rsidTr="00B23F3D">
        <w:trPr>
          <w:jc w:val="center"/>
        </w:trPr>
        <w:tc>
          <w:tcPr>
            <w:tcW w:w="650" w:type="dxa"/>
          </w:tcPr>
          <w:p w14:paraId="3EA7050C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28798284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Музыкальная тема, музыкальный образ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5890BDAB" w14:textId="77777777" w:rsidR="006641D1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Связь музыкального образа с исходными (первичными) типами интонаций: пение, речь, движение (моторное, танцевальное),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звукоизобразительность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сигнал (на примере музыка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льного материала первого класса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). </w:t>
            </w:r>
          </w:p>
          <w:p w14:paraId="43C94068" w14:textId="77777777" w:rsidR="006641D1" w:rsidRPr="00427A7F" w:rsidRDefault="006E16EC" w:rsidP="00475C16">
            <w:pPr>
              <w:pStyle w:val="a5"/>
              <w:spacing w:line="276" w:lineRule="auto"/>
              <w:ind w:left="0"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Сопоставление, дополнение, противопоставление музыкальных тем и образов. Контра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 как средство выразительности</w:t>
            </w:r>
          </w:p>
        </w:tc>
        <w:tc>
          <w:tcPr>
            <w:tcW w:w="1276" w:type="dxa"/>
            <w:vAlign w:val="center"/>
          </w:tcPr>
          <w:p w14:paraId="1AB8B637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66D69E84" w14:textId="77777777" w:rsidTr="00B23F3D">
        <w:trPr>
          <w:jc w:val="center"/>
        </w:trPr>
        <w:tc>
          <w:tcPr>
            <w:tcW w:w="650" w:type="dxa"/>
          </w:tcPr>
          <w:p w14:paraId="35543A18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7B45738C" w14:textId="77777777" w:rsidR="00A67229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Основные приемы развития в музыке.</w:t>
            </w:r>
          </w:p>
          <w:p w14:paraId="326EB0FB" w14:textId="77777777" w:rsidR="006641D1" w:rsidRPr="007E44B1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="00A67229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о структурных единицах: мотив, фраза, предложение.</w:t>
            </w:r>
          </w:p>
          <w:p w14:paraId="5B884F0B" w14:textId="77777777" w:rsidR="00A67229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Первое знакомство с понятием содержания музыки.</w:t>
            </w:r>
          </w:p>
          <w:p w14:paraId="174D4C3D" w14:textId="77777777" w:rsidR="006E16EC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Сравнение пьес из детских альбомов разных композиторов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(Бах, Шуман, Чайковский, Прокофьев, Дебюсси): музыкальный герой,  музыкальная речь,  как складывается комплекс индивидуальных особенностей музыкального языка, то есть стиль композиторов.</w:t>
            </w:r>
          </w:p>
          <w:p w14:paraId="0B728193" w14:textId="77777777" w:rsidR="006641D1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Представление о музыкальном герое (персонаж, повествователь, лирический, оратор)  в программных пьесах из детского репертуара.</w:t>
            </w:r>
          </w:p>
        </w:tc>
        <w:tc>
          <w:tcPr>
            <w:tcW w:w="1276" w:type="dxa"/>
            <w:vAlign w:val="center"/>
          </w:tcPr>
          <w:p w14:paraId="42E1ADD5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E55468" w:rsidRPr="006C784E" w14:paraId="56C0FC55" w14:textId="77777777" w:rsidTr="00B23F3D">
        <w:trPr>
          <w:jc w:val="center"/>
        </w:trPr>
        <w:tc>
          <w:tcPr>
            <w:tcW w:w="650" w:type="dxa"/>
          </w:tcPr>
          <w:p w14:paraId="528C1B7F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6407C667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Музыкальный синтаксис.</w:t>
            </w:r>
          </w:p>
          <w:p w14:paraId="19535382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Фраза как структурная единица.</w:t>
            </w:r>
          </w:p>
          <w:p w14:paraId="2CB75FE5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Понятие о цезуре, музыкальном синтаксисе  на примере детских песен и прост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ых пьес из детского репертуара</w:t>
            </w:r>
          </w:p>
        </w:tc>
        <w:tc>
          <w:tcPr>
            <w:tcW w:w="1276" w:type="dxa"/>
            <w:vAlign w:val="center"/>
          </w:tcPr>
          <w:p w14:paraId="11E69A7A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55468" w:rsidRPr="006C784E" w14:paraId="40D88597" w14:textId="77777777" w:rsidTr="00B23F3D">
        <w:trPr>
          <w:jc w:val="center"/>
        </w:trPr>
        <w:tc>
          <w:tcPr>
            <w:tcW w:w="650" w:type="dxa"/>
          </w:tcPr>
          <w:p w14:paraId="449D23B1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5B6F1CD5" w14:textId="77777777" w:rsidR="00D7074A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Процесс становления формы в сонате.</w:t>
            </w:r>
          </w:p>
          <w:p w14:paraId="50B207EC" w14:textId="77777777" w:rsidR="00E55468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Развитие как воплощение музыкальной фабулы, действенного 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начала.</w:t>
            </w:r>
          </w:p>
          <w:p w14:paraId="58E6BBD4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Мотивная работа как способ воплощения процесса динамичного развития.</w:t>
            </w:r>
          </w:p>
          <w:p w14:paraId="26C09EB7" w14:textId="77777777" w:rsidR="006E16EC" w:rsidRPr="007E44B1" w:rsidRDefault="00E4365F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Отс</w:t>
            </w:r>
            <w:r w:rsidR="006E16EC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леживание процесса развития музыкальных «событий».</w:t>
            </w:r>
          </w:p>
          <w:p w14:paraId="46959F22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Сопоставление образов, возврат первоначальной темы.</w:t>
            </w:r>
          </w:p>
          <w:p w14:paraId="7506AE38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Единство и непрерывное обновление интонаций, «жизнь» музыкал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ьных образов от начала до конца</w:t>
            </w:r>
          </w:p>
        </w:tc>
        <w:tc>
          <w:tcPr>
            <w:tcW w:w="1276" w:type="dxa"/>
            <w:vAlign w:val="center"/>
          </w:tcPr>
          <w:p w14:paraId="1C569681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5</w:t>
            </w:r>
          </w:p>
        </w:tc>
      </w:tr>
      <w:tr w:rsidR="00E55468" w:rsidRPr="006C784E" w14:paraId="1751B434" w14:textId="77777777" w:rsidTr="00B23F3D">
        <w:trPr>
          <w:jc w:val="center"/>
        </w:trPr>
        <w:tc>
          <w:tcPr>
            <w:tcW w:w="650" w:type="dxa"/>
          </w:tcPr>
          <w:p w14:paraId="4D89CA92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3A2D1F47" w14:textId="77777777" w:rsidR="00E4365F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Кульминация как этап развития.</w:t>
            </w:r>
          </w:p>
          <w:p w14:paraId="7015B145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Способы развития и кульминация в полифонических пьесах</w:t>
            </w:r>
          </w:p>
          <w:p w14:paraId="0B3E930A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И. С. Баха.  Имитации, контрастная полифония, мотивы-символы и музыкальный </w:t>
            </w:r>
            <w:proofErr w:type="gram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образ .</w:t>
            </w:r>
            <w:proofErr w:type="gramEnd"/>
          </w:p>
          <w:p w14:paraId="7A9B9A8E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формы игрового моделирования и практического освоения приемов полифонического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развертывания</w:t>
            </w:r>
          </w:p>
        </w:tc>
        <w:tc>
          <w:tcPr>
            <w:tcW w:w="1276" w:type="dxa"/>
            <w:vAlign w:val="center"/>
          </w:tcPr>
          <w:p w14:paraId="3E853511" w14:textId="77777777" w:rsidR="00E55468" w:rsidRPr="007E44B1" w:rsidRDefault="006E16EC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E55468" w:rsidRPr="006C784E" w14:paraId="36F3FF33" w14:textId="77777777" w:rsidTr="00B23F3D">
        <w:trPr>
          <w:jc w:val="center"/>
        </w:trPr>
        <w:tc>
          <w:tcPr>
            <w:tcW w:w="650" w:type="dxa"/>
          </w:tcPr>
          <w:p w14:paraId="347AFF5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6DA36FC5" w14:textId="77777777" w:rsidR="00E4365F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Выразительные возможности вокальной музыки.</w:t>
            </w:r>
          </w:p>
          <w:p w14:paraId="3203C25E" w14:textId="77777777" w:rsidR="00E55468" w:rsidRPr="007E44B1" w:rsidRDefault="00D7074A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Вариации как способ развития и форма.</w:t>
            </w:r>
          </w:p>
          <w:p w14:paraId="554455E8" w14:textId="77777777" w:rsidR="006E16EC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Дуэт, трио, квартет, канон.</w:t>
            </w:r>
          </w:p>
          <w:p w14:paraId="39A0833E" w14:textId="77777777" w:rsidR="00E4365F" w:rsidRPr="007E44B1" w:rsidRDefault="006E16EC" w:rsidP="00475C16">
            <w:pPr>
              <w:spacing w:line="276" w:lineRule="auto"/>
              <w:ind w:hanging="25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Орнаментальные, тембровые ва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риации. Подголосочная полифония</w:t>
            </w:r>
          </w:p>
        </w:tc>
        <w:tc>
          <w:tcPr>
            <w:tcW w:w="1276" w:type="dxa"/>
            <w:vAlign w:val="center"/>
          </w:tcPr>
          <w:p w14:paraId="5DD7B2D2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45F93DCD" w14:textId="77777777" w:rsidTr="00B23F3D">
        <w:trPr>
          <w:trHeight w:val="399"/>
          <w:jc w:val="center"/>
        </w:trPr>
        <w:tc>
          <w:tcPr>
            <w:tcW w:w="650" w:type="dxa"/>
          </w:tcPr>
          <w:p w14:paraId="49922A5C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076FD54E" w14:textId="77777777" w:rsidR="006E16EC" w:rsidRPr="007E44B1" w:rsidRDefault="00D7074A" w:rsidP="00475C16">
            <w:pPr>
              <w:pStyle w:val="a5"/>
              <w:spacing w:line="276" w:lineRule="auto"/>
              <w:ind w:left="0"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F730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Программная музыка.</w:t>
            </w:r>
          </w:p>
          <w:p w14:paraId="6856C88E" w14:textId="77777777" w:rsidR="00E4365F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Роль и значение программы в музыке. Одна программа - разный замысел.</w:t>
            </w:r>
          </w:p>
          <w:p w14:paraId="6458EAC4" w14:textId="77777777" w:rsidR="006E16EC" w:rsidRPr="00427A7F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Музыкальный портрет, пейзаж, бытовая сценка как импульс для выражен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ия мыслей и чувств композитора</w:t>
            </w:r>
          </w:p>
        </w:tc>
        <w:tc>
          <w:tcPr>
            <w:tcW w:w="1276" w:type="dxa"/>
            <w:vAlign w:val="center"/>
          </w:tcPr>
          <w:p w14:paraId="423352B8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2120ED21" w14:textId="77777777" w:rsidTr="00B23F3D">
        <w:trPr>
          <w:jc w:val="center"/>
        </w:trPr>
        <w:tc>
          <w:tcPr>
            <w:tcW w:w="650" w:type="dxa"/>
          </w:tcPr>
          <w:p w14:paraId="05C4BCF7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26" w:type="dxa"/>
          </w:tcPr>
          <w:p w14:paraId="6791FAE3" w14:textId="77777777" w:rsidR="00E55468" w:rsidRPr="007E44B1" w:rsidRDefault="00D7074A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Создание комических образов: игровая логика, известные приемы развития и способы изложения в неожиданной интерпретации.</w:t>
            </w:r>
          </w:p>
          <w:p w14:paraId="6652C847" w14:textId="77777777" w:rsidR="006E16EC" w:rsidRPr="007E44B1" w:rsidRDefault="006E16EC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Приемы создания комических образов: утрирование интонаций, неожиданные, резкие сме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ны в звучании (игровая логика)</w:t>
            </w:r>
          </w:p>
        </w:tc>
        <w:tc>
          <w:tcPr>
            <w:tcW w:w="1276" w:type="dxa"/>
            <w:vAlign w:val="center"/>
          </w:tcPr>
          <w:p w14:paraId="10DA48A0" w14:textId="77777777" w:rsidR="00E55468" w:rsidRPr="007E44B1" w:rsidRDefault="00D7074A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</w:tr>
      <w:tr w:rsidR="00F749C0" w:rsidRPr="006C784E" w14:paraId="739BD149" w14:textId="77777777" w:rsidTr="00B23F3D">
        <w:trPr>
          <w:jc w:val="center"/>
        </w:trPr>
        <w:tc>
          <w:tcPr>
            <w:tcW w:w="650" w:type="dxa"/>
          </w:tcPr>
          <w:p w14:paraId="0735DE03" w14:textId="77777777" w:rsidR="00F749C0" w:rsidRPr="006C784E" w:rsidRDefault="00F749C0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9.</w:t>
            </w:r>
          </w:p>
        </w:tc>
        <w:tc>
          <w:tcPr>
            <w:tcW w:w="8426" w:type="dxa"/>
          </w:tcPr>
          <w:p w14:paraId="3892D675" w14:textId="77777777" w:rsidR="00F749C0" w:rsidRPr="007E44B1" w:rsidRDefault="00F749C0" w:rsidP="00475C16">
            <w:pPr>
              <w:spacing w:line="276" w:lineRule="auto"/>
              <w:ind w:hanging="25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Контрольный урок (тестирование)</w:t>
            </w:r>
          </w:p>
        </w:tc>
        <w:tc>
          <w:tcPr>
            <w:tcW w:w="1276" w:type="dxa"/>
            <w:vAlign w:val="center"/>
          </w:tcPr>
          <w:p w14:paraId="743A1746" w14:textId="77777777" w:rsidR="00F749C0" w:rsidRPr="007E44B1" w:rsidRDefault="00F749C0" w:rsidP="00B23F3D">
            <w:pPr>
              <w:pStyle w:val="a5"/>
              <w:spacing w:line="276" w:lineRule="auto"/>
              <w:ind w:left="0" w:hanging="25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6C784E" w14:paraId="2A0F9CA8" w14:textId="77777777" w:rsidTr="00B23F3D">
        <w:trPr>
          <w:jc w:val="center"/>
        </w:trPr>
        <w:tc>
          <w:tcPr>
            <w:tcW w:w="9076" w:type="dxa"/>
            <w:gridSpan w:val="2"/>
          </w:tcPr>
          <w:p w14:paraId="3BB8DD46" w14:textId="77777777" w:rsidR="0061759D" w:rsidRPr="006C784E" w:rsidRDefault="0061759D" w:rsidP="00475C16">
            <w:pPr>
              <w:pStyle w:val="a5"/>
              <w:spacing w:line="276" w:lineRule="auto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</w:t>
            </w:r>
          </w:p>
        </w:tc>
        <w:tc>
          <w:tcPr>
            <w:tcW w:w="1276" w:type="dxa"/>
            <w:vAlign w:val="center"/>
          </w:tcPr>
          <w:p w14:paraId="3E0D94BB" w14:textId="77777777" w:rsidR="0061759D" w:rsidRPr="006C784E" w:rsidRDefault="0061759D" w:rsidP="00F749C0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33F9A0E3" w14:textId="77777777" w:rsidR="00641855" w:rsidRPr="00786201" w:rsidRDefault="00641855" w:rsidP="00475C16">
      <w:pPr>
        <w:pStyle w:val="a5"/>
        <w:spacing w:line="276" w:lineRule="auto"/>
        <w:rPr>
          <w:rFonts w:ascii="Times New Roman" w:hAnsi="Times New Roman" w:cs="Times New Roman"/>
          <w:sz w:val="28"/>
          <w:szCs w:val="28"/>
          <w:lang w:val="ru-RU"/>
        </w:rPr>
      </w:pPr>
    </w:p>
    <w:p w14:paraId="0A9E05BA" w14:textId="77777777" w:rsidR="00E55468" w:rsidRPr="00786201" w:rsidRDefault="00E55468" w:rsidP="00475C16">
      <w:pPr>
        <w:pStyle w:val="a5"/>
        <w:spacing w:line="276" w:lineRule="auto"/>
        <w:ind w:left="0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86201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Третий </w:t>
      </w:r>
      <w:proofErr w:type="spellStart"/>
      <w:r w:rsidRPr="00786201">
        <w:rPr>
          <w:rFonts w:ascii="Times New Roman" w:hAnsi="Times New Roman" w:cs="Times New Roman"/>
          <w:b/>
          <w:sz w:val="28"/>
          <w:szCs w:val="28"/>
        </w:rPr>
        <w:t>год</w:t>
      </w:r>
      <w:proofErr w:type="spellEnd"/>
      <w:r w:rsidRPr="00786201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786201">
        <w:rPr>
          <w:rFonts w:ascii="Times New Roman" w:hAnsi="Times New Roman" w:cs="Times New Roman"/>
          <w:b/>
          <w:sz w:val="28"/>
          <w:szCs w:val="28"/>
        </w:rPr>
        <w:t>обучения</w:t>
      </w:r>
      <w:proofErr w:type="spellEnd"/>
    </w:p>
    <w:tbl>
      <w:tblPr>
        <w:tblStyle w:val="a6"/>
        <w:tblW w:w="10331" w:type="dxa"/>
        <w:jc w:val="center"/>
        <w:tblLook w:val="04A0" w:firstRow="1" w:lastRow="0" w:firstColumn="1" w:lastColumn="0" w:noHBand="0" w:noVBand="1"/>
      </w:tblPr>
      <w:tblGrid>
        <w:gridCol w:w="650"/>
        <w:gridCol w:w="8405"/>
        <w:gridCol w:w="1276"/>
      </w:tblGrid>
      <w:tr w:rsidR="00D7074A" w:rsidRPr="006C784E" w14:paraId="5EF18AF4" w14:textId="77777777" w:rsidTr="00B23F3D">
        <w:trPr>
          <w:jc w:val="center"/>
        </w:trPr>
        <w:tc>
          <w:tcPr>
            <w:tcW w:w="650" w:type="dxa"/>
          </w:tcPr>
          <w:p w14:paraId="6B4E5B34" w14:textId="77777777" w:rsidR="00D7074A" w:rsidRPr="006C784E" w:rsidRDefault="00D7074A" w:rsidP="00475C16">
            <w:pPr>
              <w:pStyle w:val="a5"/>
              <w:spacing w:line="276" w:lineRule="auto"/>
              <w:ind w:left="0"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№</w:t>
            </w:r>
          </w:p>
          <w:p w14:paraId="380DC14B" w14:textId="77777777" w:rsidR="00D7074A" w:rsidRPr="006C784E" w:rsidRDefault="00D7074A" w:rsidP="00475C16">
            <w:pPr>
              <w:spacing w:line="276" w:lineRule="auto"/>
              <w:ind w:firstLine="34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8405" w:type="dxa"/>
          </w:tcPr>
          <w:p w14:paraId="02BD2734" w14:textId="77777777" w:rsidR="00D7074A" w:rsidRPr="00427A7F" w:rsidRDefault="00D7074A" w:rsidP="00475C16">
            <w:pPr>
              <w:pStyle w:val="a5"/>
              <w:spacing w:line="276" w:lineRule="auto"/>
              <w:ind w:left="0" w:firstLine="0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27A7F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 xml:space="preserve">Тема </w:t>
            </w:r>
          </w:p>
        </w:tc>
        <w:tc>
          <w:tcPr>
            <w:tcW w:w="1276" w:type="dxa"/>
            <w:vAlign w:val="center"/>
          </w:tcPr>
          <w:p w14:paraId="2D9597E9" w14:textId="77777777" w:rsidR="00D7074A" w:rsidRPr="006C784E" w:rsidRDefault="00D7074A" w:rsidP="00B23F3D">
            <w:pPr>
              <w:pStyle w:val="a5"/>
              <w:spacing w:line="276" w:lineRule="auto"/>
              <w:ind w:left="34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Кол-во часов</w:t>
            </w:r>
          </w:p>
        </w:tc>
      </w:tr>
      <w:tr w:rsidR="00E55468" w:rsidRPr="006C784E" w14:paraId="24679145" w14:textId="77777777" w:rsidTr="00B23F3D">
        <w:trPr>
          <w:jc w:val="center"/>
        </w:trPr>
        <w:tc>
          <w:tcPr>
            <w:tcW w:w="650" w:type="dxa"/>
          </w:tcPr>
          <w:p w14:paraId="736CA427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29E2737D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Народное творчество.</w:t>
            </w:r>
          </w:p>
          <w:p w14:paraId="6F755E0B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Годовой круг календарных праздников.</w:t>
            </w:r>
          </w:p>
          <w:p w14:paraId="04A5D1D2" w14:textId="77777777" w:rsidR="00786201" w:rsidRPr="007E44B1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Календарные песни.</w:t>
            </w:r>
          </w:p>
          <w:p w14:paraId="686F28A6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Традиции, обычаи разных народов.</w:t>
            </w:r>
          </w:p>
          <w:p w14:paraId="0B774D76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Особенности бытования и сочинения народных песен.</w:t>
            </w:r>
          </w:p>
          <w:p w14:paraId="7AE36395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Одна модель и много вариантов песен</w:t>
            </w:r>
          </w:p>
          <w:p w14:paraId="0070426B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(«Во 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саду ли», «У медведя во бору»).</w:t>
            </w:r>
          </w:p>
          <w:p w14:paraId="6DB0BCF0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      </w:r>
          </w:p>
          <w:p w14:paraId="304D3AA0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Праздники и обряды матушки Осенины.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Жнивные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игровые, шуточные,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величальные (свадебные) песни</w:t>
            </w:r>
          </w:p>
        </w:tc>
        <w:tc>
          <w:tcPr>
            <w:tcW w:w="1276" w:type="dxa"/>
            <w:vAlign w:val="center"/>
          </w:tcPr>
          <w:p w14:paraId="1DCEDFAC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3</w:t>
            </w:r>
          </w:p>
        </w:tc>
      </w:tr>
      <w:tr w:rsidR="00E55468" w:rsidRPr="006C784E" w14:paraId="1C9565C0" w14:textId="77777777" w:rsidTr="00B23F3D">
        <w:trPr>
          <w:jc w:val="center"/>
        </w:trPr>
        <w:tc>
          <w:tcPr>
            <w:tcW w:w="650" w:type="dxa"/>
          </w:tcPr>
          <w:p w14:paraId="343CB7FE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186B6065" w14:textId="77777777" w:rsidR="006E16EC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Протяжные лирические песни</w:t>
            </w:r>
            <w:r w:rsidR="0078620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6A5DC35A" w14:textId="77777777" w:rsidR="00786201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Яркие поэтические образы, особенности мелодии, ритма,  многоголосие.</w:t>
            </w:r>
          </w:p>
          <w:p w14:paraId="2A1C4A89" w14:textId="77777777" w:rsidR="006E16EC" w:rsidRPr="00F730EC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Былины - эпические сказания. Особенности музыкальной речи, ритмики, размера. </w:t>
            </w:r>
            <w:r w:rsidRPr="00F730EC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Примеры исполнения былин народными сказителями.</w:t>
            </w:r>
          </w:p>
          <w:p w14:paraId="1A642065" w14:textId="77777777" w:rsidR="006E16EC" w:rsidRPr="007E44B1" w:rsidRDefault="00427A7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Исторические песни</w:t>
            </w:r>
          </w:p>
        </w:tc>
        <w:tc>
          <w:tcPr>
            <w:tcW w:w="1276" w:type="dxa"/>
            <w:vAlign w:val="center"/>
          </w:tcPr>
          <w:p w14:paraId="0E3B8621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4AD3048E" w14:textId="77777777" w:rsidTr="00B23F3D">
        <w:trPr>
          <w:jc w:val="center"/>
        </w:trPr>
        <w:tc>
          <w:tcPr>
            <w:tcW w:w="650" w:type="dxa"/>
          </w:tcPr>
          <w:p w14:paraId="2A6D2E59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997DDA1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Жанры в музыке.</w:t>
            </w:r>
          </w:p>
          <w:p w14:paraId="121E4667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Городская песня, канты. Связь с музыкой городского быта,  с профессиональным творчеством. Пение и анализ текста, мелодии, аккомпанемента.  Куплет, форма периода.</w:t>
            </w:r>
          </w:p>
          <w:p w14:paraId="2E7F99E3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Кант как самая ранняя многого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лосная городская песня. </w:t>
            </w:r>
            <w:proofErr w:type="spellStart"/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Виваты</w:t>
            </w:r>
            <w:proofErr w:type="spellEnd"/>
          </w:p>
        </w:tc>
        <w:tc>
          <w:tcPr>
            <w:tcW w:w="1276" w:type="dxa"/>
            <w:vAlign w:val="center"/>
          </w:tcPr>
          <w:p w14:paraId="703F6357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4D23A5B2" w14:textId="77777777" w:rsidTr="00B23F3D">
        <w:trPr>
          <w:jc w:val="center"/>
        </w:trPr>
        <w:tc>
          <w:tcPr>
            <w:tcW w:w="650" w:type="dxa"/>
          </w:tcPr>
          <w:p w14:paraId="1C62907B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  <w:r w:rsidR="00427A7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0C4D90CF" w14:textId="77777777" w:rsidR="00E55468" w:rsidRPr="007E44B1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Марши и понятие о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маршевости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16B90BAD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Жанровые признаки марша, образное содержание.</w:t>
            </w:r>
          </w:p>
          <w:p w14:paraId="5401A158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Марши военные, героические, детские, сказочные, марши-шествия.</w:t>
            </w:r>
          </w:p>
          <w:p w14:paraId="5D97A155" w14:textId="77777777" w:rsidR="006E16EC" w:rsidRPr="007E44B1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Трехчастная форма. </w:t>
            </w:r>
            <w:r w:rsidRP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Инструментарий, особенности оркестровки</w:t>
            </w:r>
          </w:p>
        </w:tc>
        <w:tc>
          <w:tcPr>
            <w:tcW w:w="1276" w:type="dxa"/>
            <w:vAlign w:val="center"/>
          </w:tcPr>
          <w:p w14:paraId="1D151718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</w:p>
        </w:tc>
      </w:tr>
      <w:tr w:rsidR="00E55468" w:rsidRPr="006C784E" w14:paraId="685B6EBC" w14:textId="77777777" w:rsidTr="00B23F3D">
        <w:trPr>
          <w:jc w:val="center"/>
        </w:trPr>
        <w:tc>
          <w:tcPr>
            <w:tcW w:w="650" w:type="dxa"/>
          </w:tcPr>
          <w:p w14:paraId="6B987D6C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54107751" w14:textId="77777777" w:rsidR="00E55468" w:rsidRPr="007E44B1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Обычаи и традиции зимних праздников.</w:t>
            </w:r>
          </w:p>
          <w:p w14:paraId="16BE4B99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Древний праздник зимнего солнцеворота - Коляда.</w:t>
            </w:r>
          </w:p>
          <w:p w14:paraId="1D66F903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Зимние посиделки. Сочельник.</w:t>
            </w:r>
          </w:p>
          <w:p w14:paraId="126BA60F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Рождество Христово. Святки. Ряженье, гадания.</w:t>
            </w:r>
          </w:p>
          <w:p w14:paraId="46CE493E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Жанровое разнообразие песен: колядки,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авсеньки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щедровки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виноградья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подблюдные, корильные.</w:t>
            </w:r>
          </w:p>
          <w:p w14:paraId="72DCA769" w14:textId="77777777" w:rsidR="006E16EC" w:rsidRPr="007E44B1" w:rsidRDefault="006E16EC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Слушание и анализ авторских обработок песе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 (</w:t>
            </w:r>
            <w:proofErr w:type="spellStart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А.Лядов</w:t>
            </w:r>
            <w:proofErr w:type="spellEnd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, </w:t>
            </w:r>
            <w:proofErr w:type="spellStart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Н.Римский</w:t>
            </w:r>
            <w:proofErr w:type="spellEnd"/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-Корсаков)</w:t>
            </w:r>
          </w:p>
        </w:tc>
        <w:tc>
          <w:tcPr>
            <w:tcW w:w="1276" w:type="dxa"/>
            <w:vAlign w:val="center"/>
          </w:tcPr>
          <w:p w14:paraId="160F69D3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</w:tr>
      <w:tr w:rsidR="00E55468" w:rsidRPr="006C784E" w14:paraId="285C89D6" w14:textId="77777777" w:rsidTr="00B23F3D">
        <w:trPr>
          <w:jc w:val="center"/>
        </w:trPr>
        <w:tc>
          <w:tcPr>
            <w:tcW w:w="650" w:type="dxa"/>
          </w:tcPr>
          <w:p w14:paraId="16B40D26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6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14691F08" w14:textId="77777777" w:rsidR="0092243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Танцы и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танцевальность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в музыке.</w:t>
            </w:r>
          </w:p>
          <w:p w14:paraId="1FD8408A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Танцы народов мира: особенности музыкального языка, костюмы, пластика движения.</w:t>
            </w:r>
          </w:p>
          <w:p w14:paraId="46309E50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Старинные танцы (шествия, хороводы, пляски).</w:t>
            </w:r>
          </w:p>
          <w:p w14:paraId="52363509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Танцы 19 века.</w:t>
            </w:r>
          </w:p>
          <w:p w14:paraId="049D692C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Разнообразие выразительных средств, пластика, формы бытования.</w:t>
            </w:r>
          </w:p>
          <w:p w14:paraId="25D87ABA" w14:textId="77777777" w:rsidR="006E16EC" w:rsidRPr="00F730EC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Музыкальная форма (старинная двухчастная, вариации, рондо).</w:t>
            </w:r>
          </w:p>
          <w:p w14:paraId="7CE8FED1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Оркестровка, народные инс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трументы, симфонический оркестр</w:t>
            </w:r>
          </w:p>
        </w:tc>
        <w:tc>
          <w:tcPr>
            <w:tcW w:w="1276" w:type="dxa"/>
            <w:vAlign w:val="center"/>
          </w:tcPr>
          <w:p w14:paraId="1184A28C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E55468" w:rsidRPr="006C784E" w14:paraId="28BBECDD" w14:textId="77777777" w:rsidTr="00B23F3D">
        <w:trPr>
          <w:jc w:val="center"/>
        </w:trPr>
        <w:tc>
          <w:tcPr>
            <w:tcW w:w="650" w:type="dxa"/>
          </w:tcPr>
          <w:p w14:paraId="01209A55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  <w:tc>
          <w:tcPr>
            <w:tcW w:w="8405" w:type="dxa"/>
          </w:tcPr>
          <w:p w14:paraId="5ACD5C36" w14:textId="77777777" w:rsidR="00E55468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Цикл весенне-летних праздников.</w:t>
            </w:r>
          </w:p>
          <w:p w14:paraId="13575957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Сретенье - встреча зимы и весны.</w:t>
            </w:r>
          </w:p>
          <w:p w14:paraId="190B15C1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Масленица - один из передвижных праздников </w:t>
            </w:r>
          </w:p>
          <w:p w14:paraId="594E5AF6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Сюжеты песен. Обряд проводов масленицы</w:t>
            </w:r>
            <w:r w:rsid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2E048502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Встреча весны </w:t>
            </w:r>
            <w:proofErr w:type="gram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( образы</w:t>
            </w:r>
            <w:proofErr w:type="gram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птиц).  </w:t>
            </w:r>
            <w:proofErr w:type="spellStart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Заклички</w:t>
            </w:r>
            <w:proofErr w:type="spellEnd"/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, веснянки.</w:t>
            </w:r>
          </w:p>
          <w:p w14:paraId="7E6F57F1" w14:textId="77777777" w:rsidR="0092243A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Разные типы хороводов, драматизация, разыгрывание песен весе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нне-летнего цикла</w:t>
            </w:r>
          </w:p>
        </w:tc>
        <w:tc>
          <w:tcPr>
            <w:tcW w:w="1276" w:type="dxa"/>
            <w:vAlign w:val="center"/>
          </w:tcPr>
          <w:p w14:paraId="108DBDED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>4</w:t>
            </w:r>
          </w:p>
        </w:tc>
      </w:tr>
      <w:tr w:rsidR="00E55468" w:rsidRPr="006C784E" w14:paraId="43C30E21" w14:textId="77777777" w:rsidTr="00B23F3D">
        <w:trPr>
          <w:jc w:val="center"/>
        </w:trPr>
        <w:tc>
          <w:tcPr>
            <w:tcW w:w="650" w:type="dxa"/>
          </w:tcPr>
          <w:p w14:paraId="4C7AA3DD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8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17ED3D5D" w14:textId="77777777" w:rsidR="00D7074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Музыкальные формы.</w:t>
            </w:r>
          </w:p>
          <w:p w14:paraId="0357D7BB" w14:textId="77777777" w:rsidR="0092243A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Восприятие музыкального содержания как единства всех его сторон в художественном целом.</w:t>
            </w:r>
          </w:p>
          <w:p w14:paraId="5BFBC439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Вступление, его образное содержание.</w:t>
            </w:r>
          </w:p>
          <w:p w14:paraId="64A3ADC0" w14:textId="77777777" w:rsidR="0092243A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Период: характеристика интонаций,  речь музыкального героя</w:t>
            </w:r>
            <w:r w:rsidR="0092243A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764D7FEE" w14:textId="77777777" w:rsidR="006E16EC" w:rsidRPr="007E44B1" w:rsidRDefault="0092243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2-</w:t>
            </w:r>
            <w:r w:rsidR="006E16EC"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хчастная форма - песенно-танцевальные жанры.</w:t>
            </w:r>
          </w:p>
          <w:p w14:paraId="1631BDDB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Введение буквенных обозначений структурных единиц.</w:t>
            </w:r>
          </w:p>
          <w:p w14:paraId="0D4D3FB9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Трехчастная форма: анализ пьес из детского репертуара и пьес из собственного исполнительского репертуара учащихся.</w:t>
            </w:r>
          </w:p>
          <w:p w14:paraId="6792426B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Вариации</w:t>
            </w:r>
            <w:r w:rsidR="00326B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  <w:p w14:paraId="710AF522" w14:textId="77777777" w:rsidR="00326B75" w:rsidRPr="00326B75" w:rsidRDefault="005970FF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Рондо</w:t>
            </w:r>
            <w:proofErr w:type="spellEnd"/>
          </w:p>
        </w:tc>
        <w:tc>
          <w:tcPr>
            <w:tcW w:w="1276" w:type="dxa"/>
            <w:vAlign w:val="center"/>
          </w:tcPr>
          <w:p w14:paraId="4C6B19A1" w14:textId="77777777" w:rsidR="00E55468" w:rsidRPr="006C784E" w:rsidRDefault="006E16EC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E55468" w:rsidRPr="006C784E" w14:paraId="7BABC520" w14:textId="77777777" w:rsidTr="00B23F3D">
        <w:trPr>
          <w:jc w:val="center"/>
        </w:trPr>
        <w:tc>
          <w:tcPr>
            <w:tcW w:w="650" w:type="dxa"/>
          </w:tcPr>
          <w:p w14:paraId="2D01DD42" w14:textId="77777777" w:rsidR="00E55468" w:rsidRPr="006C784E" w:rsidRDefault="00D7074A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9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8405" w:type="dxa"/>
          </w:tcPr>
          <w:p w14:paraId="3B91FB94" w14:textId="77777777" w:rsidR="00E55468" w:rsidRPr="007E44B1" w:rsidRDefault="00D7074A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Симфонический оркестр. </w:t>
            </w:r>
          </w:p>
          <w:p w14:paraId="6A6D24FF" w14:textId="77777777" w:rsidR="006E16EC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Схема расположения инструментов в оркестре. «Биографии» отдельных музыкальных инструментов</w:t>
            </w:r>
            <w:r w:rsidR="00326B7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Партитура.</w:t>
            </w:r>
          </w:p>
          <w:p w14:paraId="7831285E" w14:textId="77777777" w:rsidR="00326B75" w:rsidRPr="007E44B1" w:rsidRDefault="006E16EC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7E44B1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Обобщение и за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крепление пройденного материала</w:t>
            </w:r>
          </w:p>
        </w:tc>
        <w:tc>
          <w:tcPr>
            <w:tcW w:w="1276" w:type="dxa"/>
            <w:vAlign w:val="center"/>
          </w:tcPr>
          <w:p w14:paraId="10E6A745" w14:textId="77777777" w:rsidR="00E55468" w:rsidRPr="006C784E" w:rsidRDefault="00D7074A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  <w:tr w:rsidR="00F749C0" w:rsidRPr="006C784E" w14:paraId="6BAA42DC" w14:textId="77777777" w:rsidTr="00B23F3D">
        <w:trPr>
          <w:jc w:val="center"/>
        </w:trPr>
        <w:tc>
          <w:tcPr>
            <w:tcW w:w="650" w:type="dxa"/>
          </w:tcPr>
          <w:p w14:paraId="07B64C46" w14:textId="77777777" w:rsidR="00F749C0" w:rsidRPr="006C784E" w:rsidRDefault="00F749C0" w:rsidP="00475C16">
            <w:pPr>
              <w:pStyle w:val="a5"/>
              <w:spacing w:line="276" w:lineRule="auto"/>
              <w:ind w:left="0"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10.</w:t>
            </w:r>
          </w:p>
        </w:tc>
        <w:tc>
          <w:tcPr>
            <w:tcW w:w="8405" w:type="dxa"/>
          </w:tcPr>
          <w:p w14:paraId="7798BF6A" w14:textId="77777777" w:rsidR="00F749C0" w:rsidRPr="007E44B1" w:rsidRDefault="00F749C0" w:rsidP="00475C16">
            <w:pPr>
              <w:spacing w:line="276" w:lineRule="auto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Экзамен</w:t>
            </w:r>
          </w:p>
        </w:tc>
        <w:tc>
          <w:tcPr>
            <w:tcW w:w="1276" w:type="dxa"/>
            <w:vAlign w:val="center"/>
          </w:tcPr>
          <w:p w14:paraId="39F4493C" w14:textId="77777777" w:rsidR="00F749C0" w:rsidRPr="006C784E" w:rsidRDefault="00F749C0" w:rsidP="00B23F3D">
            <w:pPr>
              <w:pStyle w:val="a5"/>
              <w:spacing w:line="276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</w:p>
        </w:tc>
      </w:tr>
      <w:tr w:rsidR="0061759D" w:rsidRPr="006C784E" w14:paraId="18B35CDA" w14:textId="77777777" w:rsidTr="00B23F3D">
        <w:trPr>
          <w:jc w:val="center"/>
        </w:trPr>
        <w:tc>
          <w:tcPr>
            <w:tcW w:w="9055" w:type="dxa"/>
            <w:gridSpan w:val="2"/>
          </w:tcPr>
          <w:p w14:paraId="7DD3D75F" w14:textId="77777777" w:rsidR="0061759D" w:rsidRPr="006C784E" w:rsidRDefault="0061759D" w:rsidP="00427A7F">
            <w:pPr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Всего часов</w:t>
            </w:r>
            <w:r w:rsidR="005970FF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:</w:t>
            </w:r>
          </w:p>
        </w:tc>
        <w:tc>
          <w:tcPr>
            <w:tcW w:w="1276" w:type="dxa"/>
            <w:vAlign w:val="center"/>
          </w:tcPr>
          <w:p w14:paraId="42FA559E" w14:textId="77777777" w:rsidR="0061759D" w:rsidRPr="006C784E" w:rsidRDefault="0061759D" w:rsidP="00F749C0">
            <w:pPr>
              <w:pStyle w:val="a5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6C784E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  <w:r w:rsidR="00F749C0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4</w:t>
            </w:r>
          </w:p>
        </w:tc>
      </w:tr>
    </w:tbl>
    <w:p w14:paraId="33FDD17E" w14:textId="77777777" w:rsidR="003177E7" w:rsidRPr="005970FF" w:rsidRDefault="003177E7" w:rsidP="005970FF">
      <w:pPr>
        <w:ind w:firstLine="0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2B5A8E64" w14:textId="77777777" w:rsidR="00236E99" w:rsidRPr="006C784E" w:rsidRDefault="001D5BF2" w:rsidP="001D5BF2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6C784E">
        <w:rPr>
          <w:rFonts w:ascii="Times New Roman" w:hAnsi="Times New Roman" w:cs="Times New Roman"/>
          <w:b/>
          <w:sz w:val="28"/>
          <w:szCs w:val="28"/>
          <w:lang w:val="ru-RU"/>
        </w:rPr>
        <w:t>СОДЕРЖАНИЕ УЧЕБНОГО ПРЕДМЕТА</w:t>
      </w:r>
    </w:p>
    <w:p w14:paraId="4C154DF8" w14:textId="77777777" w:rsidR="001D5BF2" w:rsidRPr="002E7E52" w:rsidRDefault="001D5BF2" w:rsidP="002E7E52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Первый год обучения</w:t>
      </w:r>
    </w:p>
    <w:p w14:paraId="685D1369" w14:textId="77777777" w:rsidR="001D5BF2" w:rsidRPr="002E7E52" w:rsidRDefault="00B976D8" w:rsidP="00403C1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1</w:t>
      </w:r>
      <w:r w:rsidR="001D5BF2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46FFB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b/>
          <w:sz w:val="28"/>
          <w:szCs w:val="28"/>
          <w:lang w:val="ru-RU"/>
        </w:rPr>
        <w:t>Характеристика музыкального звука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. Колоколь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ный звон, колокольные созвучия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в музыке разных композиторов. Состояние  внутренней тишины.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33EF9">
        <w:rPr>
          <w:rFonts w:ascii="Times New Roman" w:hAnsi="Times New Roman" w:cs="Times New Roman"/>
          <w:sz w:val="28"/>
          <w:szCs w:val="28"/>
          <w:lang w:val="ru-RU"/>
        </w:rPr>
        <w:t>Слушание музыки и изображение ударов колокола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различными движениями, пластикой.</w:t>
      </w:r>
    </w:p>
    <w:p w14:paraId="55BE87B3" w14:textId="77777777" w:rsidR="00712650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46FFB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своей звуковой модели колокольного звона, основанного на равномерной метрической пульсации.</w:t>
      </w:r>
    </w:p>
    <w:p w14:paraId="0968AEBB" w14:textId="77777777" w:rsidR="001D5BF2" w:rsidRPr="002E7E52" w:rsidRDefault="001D5BF2" w:rsidP="00712650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>Коло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кольная музыка. П.И. Чайковский: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альбом», «Утренняя молитва», «В церкви».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В.А. Моцарт</w:t>
      </w:r>
      <w:r w:rsidR="00A46FF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флейта». Тема волшебных колокольчиков.</w:t>
      </w:r>
    </w:p>
    <w:p w14:paraId="1003E11A" w14:textId="77777777" w:rsidR="00C73854" w:rsidRPr="002E7E52" w:rsidRDefault="00B976D8" w:rsidP="00F749C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lastRenderedPageBreak/>
        <w:t>Раздел 2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Пластика движения в музыке.</w:t>
      </w:r>
      <w:r w:rsidR="002E7E52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7385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Метроритм. Тембровое своеобразие музыки.</w:t>
      </w:r>
      <w:r w:rsidR="00C40D7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Музыкальные часы, «шаги» музыкальных героев. Элементы </w:t>
      </w:r>
      <w:proofErr w:type="spellStart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звукоизобразительности</w:t>
      </w:r>
      <w:proofErr w:type="spellEnd"/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Метроритмическое своеобразие музыки, эмоционально-чувственное восприятие до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>ли-пульса, ритмического рисунка.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Пластика танцевальных движений (полька, вальс, гавот, менуэт).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знакомство с инструментами симфонического оркестра. Зрительно-слуховой анализ средств выразительности.</w:t>
      </w:r>
    </w:p>
    <w:p w14:paraId="7FDF5984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71827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«шагов» какого-либо персонажа сказки «Теремок».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40D74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средств выразительности в пьесах из собственного исполнительского репертуара.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67A0A33" w14:textId="77777777" w:rsidR="00CB57A7" w:rsidRDefault="006C784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71827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02E61A14" w14:textId="77777777" w:rsidR="00CB57A7" w:rsidRDefault="00871827" w:rsidP="00CB57A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Style w:val="aff1"/>
          <w:rFonts w:eastAsiaTheme="minorHAnsi"/>
          <w:sz w:val="28"/>
          <w:szCs w:val="28"/>
        </w:rPr>
        <w:t>С.С.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Прокофьев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балет «Золушка»: Полночь,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Гавот</w:t>
      </w:r>
    </w:p>
    <w:p w14:paraId="508312AF" w14:textId="77777777" w:rsidR="005970FF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Гаврили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 «Часы»</w:t>
      </w:r>
    </w:p>
    <w:p w14:paraId="4F709DDD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усская народная песня «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Дроздок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2E651368" w14:textId="77777777" w:rsidR="002E7E52" w:rsidRDefault="00871827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Э.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риг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«В пещере горного ко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softHyphen/>
        <w:t>роля»</w:t>
      </w:r>
    </w:p>
    <w:p w14:paraId="76A65ABD" w14:textId="77777777" w:rsid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</w:t>
      </w:r>
      <w:r>
        <w:rPr>
          <w:rFonts w:ascii="Times New Roman" w:hAnsi="Times New Roman" w:cs="Times New Roman"/>
          <w:sz w:val="28"/>
          <w:szCs w:val="28"/>
          <w:lang w:val="ru-RU"/>
        </w:rPr>
        <w:t>казка о царе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Салтане»: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Три чуда</w:t>
      </w:r>
      <w:r w:rsid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6F3FC52" w14:textId="77777777" w:rsidR="00CB57A7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П.И.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«Болезнь куклы», «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Марш </w:t>
      </w:r>
    </w:p>
    <w:p w14:paraId="3923B2C7" w14:textId="77777777" w:rsidR="00871827" w:rsidRPr="002E7E52" w:rsidRDefault="0087182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дерев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янных солдатиков», Валь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, Полька</w:t>
      </w:r>
    </w:p>
    <w:p w14:paraId="298E3FBB" w14:textId="77777777" w:rsidR="00871827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линка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«Ру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слан и Людмила»: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Марш Черномора</w:t>
      </w:r>
    </w:p>
    <w:p w14:paraId="512FAEB1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М.П. Мусоргский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</w:t>
      </w:r>
      <w:r>
        <w:rPr>
          <w:rFonts w:ascii="Times New Roman" w:hAnsi="Times New Roman" w:cs="Times New Roman"/>
          <w:sz w:val="28"/>
          <w:szCs w:val="28"/>
          <w:lang w:val="ru-RU"/>
        </w:rPr>
        <w:t>став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ки»: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« Быдло», «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Прогулка»</w:t>
      </w:r>
    </w:p>
    <w:p w14:paraId="2D4D9A43" w14:textId="77777777" w:rsidR="00871827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Р. Шуман «Альбом для юношества»:</w:t>
      </w:r>
      <w:r w:rsidR="0087182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«Дед Моро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з»</w:t>
      </w:r>
    </w:p>
    <w:p w14:paraId="1523CDA4" w14:textId="77777777" w:rsidR="00871827" w:rsidRPr="0075369C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Боккерини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Менуэт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1994C321" w14:textId="77777777" w:rsidR="006C784E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И. Штраус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полька «</w:t>
      </w:r>
      <w:proofErr w:type="spellStart"/>
      <w:r w:rsidR="00E7482A">
        <w:rPr>
          <w:rFonts w:ascii="Times New Roman" w:hAnsi="Times New Roman" w:cs="Times New Roman"/>
          <w:sz w:val="28"/>
          <w:szCs w:val="28"/>
          <w:lang w:val="ru-RU"/>
        </w:rPr>
        <w:t>Трик</w:t>
      </w:r>
      <w:proofErr w:type="spellEnd"/>
      <w:r w:rsidR="00E7482A">
        <w:rPr>
          <w:rFonts w:ascii="Times New Roman" w:hAnsi="Times New Roman" w:cs="Times New Roman"/>
          <w:sz w:val="28"/>
          <w:szCs w:val="28"/>
          <w:lang w:val="ru-RU"/>
        </w:rPr>
        <w:t>-трак»</w:t>
      </w:r>
    </w:p>
    <w:p w14:paraId="7B0E8574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Мелодический рисунок, его выразительные свойства, фразировка.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Волнообразное строение мелодии, кульминация как вершина мелодической волны. Разные типы мелодического движения, мелодический рисунок.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Кантилена, скерцо, речитатив - особенности фразировки и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мелодии. 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Зрительно-слуховой анализ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звуковысотной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линии мелодии, определение кульминации в нотных примерах из учебника и пьесах по специальности.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Способы игрового моделирования.</w:t>
      </w:r>
    </w:p>
    <w:p w14:paraId="7722A361" w14:textId="77777777" w:rsidR="00B976D8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B976D8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 w:rsidRP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>Кроссворд по пройденным музыкальным примерам.</w:t>
      </w:r>
    </w:p>
    <w:p w14:paraId="06E2C457" w14:textId="77777777" w:rsidR="006C784E" w:rsidRPr="002E7E52" w:rsidRDefault="00B976D8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Рисунки, отражающие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звуковыс</w:t>
      </w:r>
      <w:r w:rsidR="006D43A7">
        <w:rPr>
          <w:rFonts w:ascii="Times New Roman" w:hAnsi="Times New Roman" w:cs="Times New Roman"/>
          <w:sz w:val="28"/>
          <w:szCs w:val="28"/>
          <w:lang w:val="ru-RU"/>
        </w:rPr>
        <w:t>отную</w:t>
      </w:r>
      <w:proofErr w:type="spellEnd"/>
      <w:r w:rsidR="006D43A7">
        <w:rPr>
          <w:rFonts w:ascii="Times New Roman" w:hAnsi="Times New Roman" w:cs="Times New Roman"/>
          <w:sz w:val="28"/>
          <w:szCs w:val="28"/>
          <w:lang w:val="ru-RU"/>
        </w:rPr>
        <w:t xml:space="preserve"> линию мелодии,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кульминацию. </w:t>
      </w:r>
    </w:p>
    <w:p w14:paraId="4492FA13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59074C8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. Рубинштейн Мелодия</w:t>
      </w:r>
    </w:p>
    <w:p w14:paraId="21DCFA3E" w14:textId="77777777" w:rsidR="00B976D8" w:rsidRPr="002E7E52" w:rsidRDefault="00B976D8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Ф.Шуберт </w:t>
      </w:r>
      <w:r w:rsidRPr="002E7E52">
        <w:rPr>
          <w:rFonts w:ascii="Times New Roman" w:hAnsi="Times New Roman" w:cs="Times New Roman"/>
          <w:sz w:val="28"/>
          <w:szCs w:val="28"/>
        </w:rPr>
        <w:t>Ave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</w:rPr>
        <w:t>Maria</w:t>
      </w:r>
    </w:p>
    <w:p w14:paraId="3578F158" w14:textId="77777777" w:rsidR="00CB57A7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ский «Картинки с выставки»: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970FF">
        <w:rPr>
          <w:rFonts w:ascii="Times New Roman" w:hAnsi="Times New Roman" w:cs="Times New Roman"/>
          <w:sz w:val="28"/>
          <w:szCs w:val="28"/>
          <w:lang w:val="ru-RU"/>
        </w:rPr>
        <w:t>« Балет</w:t>
      </w:r>
      <w:proofErr w:type="gramEnd"/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невылупившихся </w:t>
      </w:r>
    </w:p>
    <w:p w14:paraId="7BCF881E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птенцов»</w:t>
      </w:r>
    </w:p>
    <w:p w14:paraId="63A5EE38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 «Лебедь»</w:t>
      </w:r>
    </w:p>
    <w:p w14:paraId="6FB0B5FA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 «Грезы»</w:t>
      </w:r>
    </w:p>
    <w:p w14:paraId="69423DA4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Римский-Корсаков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«Сказка </w:t>
      </w:r>
      <w:r>
        <w:rPr>
          <w:rFonts w:ascii="Times New Roman" w:hAnsi="Times New Roman" w:cs="Times New Roman"/>
          <w:sz w:val="28"/>
          <w:szCs w:val="28"/>
          <w:lang w:val="ru-RU"/>
        </w:rPr>
        <w:t>о царе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 Салтане»: «</w:t>
      </w:r>
      <w:r>
        <w:rPr>
          <w:rFonts w:ascii="Times New Roman" w:hAnsi="Times New Roman" w:cs="Times New Roman"/>
          <w:sz w:val="28"/>
          <w:szCs w:val="28"/>
          <w:lang w:val="ru-RU"/>
        </w:rPr>
        <w:t>Полет шмеля»</w:t>
      </w:r>
    </w:p>
    <w:p w14:paraId="2D43A64E" w14:textId="77777777" w:rsidR="00B976D8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</w:t>
      </w:r>
      <w:r>
        <w:rPr>
          <w:rFonts w:ascii="Times New Roman" w:hAnsi="Times New Roman" w:cs="Times New Roman"/>
          <w:sz w:val="28"/>
          <w:szCs w:val="28"/>
          <w:lang w:val="ru-RU"/>
        </w:rPr>
        <w:t>а»: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«Дождь и радуга»</w:t>
      </w:r>
    </w:p>
    <w:p w14:paraId="174FBD21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С.С. Про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softHyphen/>
        <w:t>фьев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балет «Золушка»: Гавот</w:t>
      </w:r>
    </w:p>
    <w:p w14:paraId="691756B4" w14:textId="77777777" w:rsidR="005970FF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«Турецкое рондо»</w:t>
      </w:r>
    </w:p>
    <w:p w14:paraId="3F662EAD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А.С.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Даргомыжский «</w:t>
      </w:r>
      <w:r>
        <w:rPr>
          <w:rFonts w:ascii="Times New Roman" w:hAnsi="Times New Roman" w:cs="Times New Roman"/>
          <w:sz w:val="28"/>
          <w:szCs w:val="28"/>
          <w:lang w:val="ru-RU"/>
        </w:rPr>
        <w:t>Старый капрал»</w:t>
      </w:r>
    </w:p>
    <w:p w14:paraId="4E198348" w14:textId="77777777" w:rsidR="00B976D8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щик»</w:t>
      </w:r>
    </w:p>
    <w:p w14:paraId="43CE323B" w14:textId="77777777" w:rsidR="00B976D8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И.С.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Бах Токката ре минор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5869C970" w14:textId="77777777" w:rsidR="00B976D8" w:rsidRPr="003177E7" w:rsidRDefault="003177E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Мусоргс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кий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цикл «Детская»:</w:t>
      </w:r>
      <w:r w:rsidR="00B976D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«В углу», «</w:t>
      </w:r>
      <w:r w:rsidR="00B976D8" w:rsidRPr="003177E7">
        <w:rPr>
          <w:rFonts w:ascii="Times New Roman" w:hAnsi="Times New Roman" w:cs="Times New Roman"/>
          <w:sz w:val="28"/>
          <w:szCs w:val="28"/>
          <w:lang w:val="ru-RU"/>
        </w:rPr>
        <w:t>С няней»</w:t>
      </w:r>
    </w:p>
    <w:p w14:paraId="6D61BCE1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Pr="005970FF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Сказочные сюжеты в музыке.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Первое знаком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ство с балетом: П.И. Чайковский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«Щелкунчик».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Пантомима. Дивертисмент.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Закрепление пройденных тем на н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овом музыкальном материале.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тембра знакомых инструментов</w:t>
      </w:r>
      <w:r w:rsidR="003177E7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="00F75AE4" w:rsidRPr="003177E7">
        <w:rPr>
          <w:rFonts w:ascii="Times New Roman" w:hAnsi="Times New Roman" w:cs="Times New Roman"/>
          <w:sz w:val="28"/>
          <w:szCs w:val="28"/>
          <w:lang w:val="ru-RU"/>
        </w:rPr>
        <w:t>Создание своей пантомимы.</w:t>
      </w:r>
    </w:p>
    <w:p w14:paraId="5997F2DB" w14:textId="77777777" w:rsidR="006C784E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Создание своей пантомимы.</w:t>
      </w:r>
    </w:p>
    <w:p w14:paraId="354CA3C9" w14:textId="77777777" w:rsidR="00F75AE4" w:rsidRPr="002E7E52" w:rsidRDefault="006C784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П.И.Чайковский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«Щелкунчик»:</w:t>
      </w:r>
      <w:r w:rsidR="00F75AE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дивертисмент из 2 действия.</w:t>
      </w:r>
    </w:p>
    <w:p w14:paraId="583422E5" w14:textId="77777777" w:rsidR="006C784E" w:rsidRPr="002E7E52" w:rsidRDefault="00B976D8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b/>
          <w:sz w:val="28"/>
          <w:szCs w:val="28"/>
          <w:lang w:val="ru-RU"/>
        </w:rPr>
        <w:t>Интонация в музыке как совокупность всех элементов музыкального языка.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Разные типы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интона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ции в музыке и речи: интонация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вздоха, удивления, вопроса, угрозы, насмешки, 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>фанфары, ожидания, скороговорки.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Колыбельные песни.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Связь музыкальной интонации с первичным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жанром (пение, речь, движение, </w:t>
      </w:r>
      <w:proofErr w:type="spellStart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, сигнал).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Освоение песенок-моделей, отражающих выразительный смысл музыкальных интонаций. Осознание способов и приемов выразительного музыкального интонирования.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CD7CEA">
        <w:rPr>
          <w:rFonts w:ascii="Times New Roman" w:hAnsi="Times New Roman" w:cs="Times New Roman"/>
          <w:sz w:val="28"/>
          <w:szCs w:val="28"/>
          <w:lang w:val="ru-RU"/>
        </w:rPr>
        <w:t>Первое знакомство с оперой.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32B92F7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Подготовка народной колыбельной для пения в классе в театрализованном действии.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Письменная работа: отметить знаками-символами смену динамики, регистра, темпа, речевой интонации.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интонаций для героев какой-либо сказки.</w:t>
      </w:r>
    </w:p>
    <w:p w14:paraId="19B1FD87" w14:textId="77777777" w:rsidR="005970FF" w:rsidRDefault="006C784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C57D7D1" w14:textId="77777777" w:rsidR="00E00EB5" w:rsidRPr="002E7E52" w:rsidRDefault="00E00EB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Кабалевск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ий</w:t>
      </w:r>
      <w:proofErr w:type="spellEnd"/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«Плакса», «Злюка», «Резвуш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ка»</w:t>
      </w:r>
    </w:p>
    <w:p w14:paraId="30FF5A79" w14:textId="77777777" w:rsidR="00CB57A7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опера «Сказка о царе Салтане»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>хор «О-хо-хо-</w:t>
      </w:r>
    </w:p>
    <w:p w14:paraId="4F3E9CDD" w14:textId="77777777" w:rsidR="00E00EB5" w:rsidRPr="002E7E52" w:rsidRDefault="005970FF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нюшки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-ох!»</w:t>
      </w:r>
    </w:p>
    <w:p w14:paraId="30149A03" w14:textId="77777777" w:rsidR="00E00EB5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П.И. Чайковский 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>опера «Ев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ген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ий Онегин»: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(</w:t>
      </w:r>
      <w:proofErr w:type="spellStart"/>
      <w:r w:rsidR="005970FF">
        <w:rPr>
          <w:rFonts w:ascii="Times New Roman" w:hAnsi="Times New Roman" w:cs="Times New Roman"/>
          <w:sz w:val="28"/>
          <w:szCs w:val="28"/>
          <w:lang w:val="ru-RU"/>
        </w:rPr>
        <w:t>фрагм</w:t>
      </w:r>
      <w:proofErr w:type="spellEnd"/>
      <w:r w:rsidR="005970FF">
        <w:rPr>
          <w:rFonts w:ascii="Times New Roman" w:hAnsi="Times New Roman" w:cs="Times New Roman"/>
          <w:sz w:val="28"/>
          <w:szCs w:val="28"/>
          <w:lang w:val="ru-RU"/>
        </w:rPr>
        <w:t>.)</w:t>
      </w:r>
    </w:p>
    <w:p w14:paraId="216522C2" w14:textId="77777777" w:rsidR="00E00EB5" w:rsidRPr="002E7E52" w:rsidRDefault="005970FF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E00EB5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«Первая утрата»</w:t>
      </w:r>
    </w:p>
    <w:p w14:paraId="3FF332C2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 Калинников</w:t>
      </w:r>
      <w:r w:rsidR="005970FF">
        <w:rPr>
          <w:rFonts w:ascii="Times New Roman" w:hAnsi="Times New Roman" w:cs="Times New Roman"/>
          <w:sz w:val="28"/>
          <w:szCs w:val="28"/>
          <w:lang w:val="ru-RU"/>
        </w:rPr>
        <w:t xml:space="preserve"> «Киска»</w:t>
      </w:r>
    </w:p>
    <w:p w14:paraId="6FEF24D9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Народные колыбельные</w:t>
      </w:r>
    </w:p>
    <w:p w14:paraId="44659A02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</w:t>
      </w:r>
      <w:r>
        <w:rPr>
          <w:rFonts w:ascii="Times New Roman" w:hAnsi="Times New Roman" w:cs="Times New Roman"/>
          <w:sz w:val="28"/>
          <w:szCs w:val="28"/>
          <w:lang w:val="ru-RU"/>
        </w:rPr>
        <w:softHyphen/>
        <w:t>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 колыбельная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Волховы</w:t>
      </w:r>
      <w:proofErr w:type="spellEnd"/>
    </w:p>
    <w:p w14:paraId="08D21E44" w14:textId="77777777" w:rsidR="00F42365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Гречанинов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Мазурка ля минор</w:t>
      </w:r>
    </w:p>
    <w:p w14:paraId="7FDFBA84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«Свадьба Фигаро»: ария Фигаро «Мальчик резвый»</w:t>
      </w:r>
    </w:p>
    <w:p w14:paraId="45035369" w14:textId="77777777" w:rsidR="00E00EB5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»: тема 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Шахриара</w:t>
      </w:r>
      <w:proofErr w:type="spellEnd"/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Шехеразады</w:t>
      </w:r>
      <w:proofErr w:type="spellEnd"/>
    </w:p>
    <w:p w14:paraId="2BA3CDEB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Россини «Дуэт кошечек»</w:t>
      </w:r>
    </w:p>
    <w:p w14:paraId="461F83FE" w14:textId="77777777" w:rsidR="00CB57A7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М. Глинка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«Руслан и Людмила»: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канон «Какое чу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дное мгновенье» </w:t>
      </w:r>
    </w:p>
    <w:p w14:paraId="42177606" w14:textId="77777777" w:rsidR="00E00EB5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рондо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19179A5A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«Лесной царь»</w:t>
      </w:r>
    </w:p>
    <w:p w14:paraId="39891DD3" w14:textId="77777777" w:rsidR="006C784E" w:rsidRPr="002E7E52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Музыкально-звуковое пространство. Фактура, тембр, ладогармонические краски.</w:t>
      </w:r>
      <w:r w:rsidR="00CD7CE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Характеристика фактуры с точки зрения плотности, прозрачности,  многослойности звучания.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Хороводы как пример организации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Одноголосная фактура, унисон, мелодия с аккомпанементом, аккордовая фактура, многоголосие полифонического типа, первое знакомство с имитацией и контрапунктом.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Исполнение ритмических канонов, детских песен-канонов, игра знакомых детских песенок с басом,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двухголосно (например, песни «Во саду ли», «Ой, звоны», «Как пошли наши подружки»</w:t>
      </w:r>
      <w:r w:rsidR="00C53333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Зрительно-слуховой анализ фактуры в пьесах по специальности и в нотных примерах из учебника.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C4A0B28" w14:textId="77777777" w:rsidR="006C784E" w:rsidRPr="002E7E52" w:rsidRDefault="006C784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нефигуративного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, бессюжетного типа, отражающие характер музыкально-звукового пространства.</w:t>
      </w:r>
      <w:r w:rsidR="00CD7CE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Сочинение музыкальных примеров на тему 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диссонанс, консонанс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F9ADFC4" w14:textId="77777777" w:rsidR="00F42365" w:rsidRDefault="006C784E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</w:rPr>
        <w:t>Муз</w:t>
      </w:r>
      <w:r w:rsidR="002E499B">
        <w:rPr>
          <w:rFonts w:ascii="Times New Roman" w:hAnsi="Times New Roman" w:cs="Times New Roman"/>
          <w:sz w:val="28"/>
          <w:szCs w:val="28"/>
          <w:u w:val="single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871AB4" w14:textId="77777777" w:rsidR="00CB57A7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5849BB" w:rsidRPr="002E7E52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="005849BB" w:rsidRPr="002E7E52">
        <w:rPr>
          <w:rFonts w:ascii="Times New Roman" w:hAnsi="Times New Roman" w:cs="Times New Roman"/>
          <w:sz w:val="28"/>
          <w:szCs w:val="28"/>
        </w:rPr>
        <w:t>Ариэтта</w:t>
      </w:r>
      <w:proofErr w:type="spellEnd"/>
      <w:r w:rsidR="005849BB" w:rsidRPr="002E7E52">
        <w:rPr>
          <w:rFonts w:ascii="Times New Roman" w:hAnsi="Times New Roman" w:cs="Times New Roman"/>
          <w:sz w:val="28"/>
          <w:szCs w:val="28"/>
        </w:rPr>
        <w:t>», «Птичка», «Бабочка», «Ве</w:t>
      </w:r>
      <w:r w:rsidR="00F42365">
        <w:rPr>
          <w:rFonts w:ascii="Times New Roman" w:hAnsi="Times New Roman" w:cs="Times New Roman"/>
          <w:sz w:val="28"/>
          <w:szCs w:val="28"/>
        </w:rPr>
        <w:t xml:space="preserve">сной», сюита «Пер </w:t>
      </w:r>
      <w:proofErr w:type="spellStart"/>
      <w:r w:rsidR="00F42365">
        <w:rPr>
          <w:rFonts w:ascii="Times New Roman" w:hAnsi="Times New Roman" w:cs="Times New Roman"/>
          <w:sz w:val="28"/>
          <w:szCs w:val="28"/>
        </w:rPr>
        <w:t>Гюнт</w:t>
      </w:r>
      <w:proofErr w:type="spellEnd"/>
      <w:r w:rsidR="00F42365">
        <w:rPr>
          <w:rFonts w:ascii="Times New Roman" w:hAnsi="Times New Roman" w:cs="Times New Roman"/>
          <w:sz w:val="28"/>
          <w:szCs w:val="28"/>
        </w:rPr>
        <w:t xml:space="preserve">»: </w:t>
      </w:r>
    </w:p>
    <w:p w14:paraId="41181D38" w14:textId="77777777" w:rsidR="00F42365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«Утро»</w:t>
      </w:r>
    </w:p>
    <w:p w14:paraId="5525BF2A" w14:textId="77777777" w:rsidR="005849BB" w:rsidRPr="002E7E52" w:rsidRDefault="005849B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2E7E52">
        <w:rPr>
          <w:rFonts w:ascii="Times New Roman" w:hAnsi="Times New Roman" w:cs="Times New Roman"/>
          <w:sz w:val="28"/>
          <w:szCs w:val="28"/>
        </w:rPr>
        <w:t>М. Мус</w:t>
      </w:r>
      <w:r w:rsidR="00E7482A">
        <w:rPr>
          <w:rFonts w:ascii="Times New Roman" w:hAnsi="Times New Roman" w:cs="Times New Roman"/>
          <w:sz w:val="28"/>
          <w:szCs w:val="28"/>
        </w:rPr>
        <w:t>оргский</w:t>
      </w:r>
      <w:r w:rsidR="00CB57A7">
        <w:rPr>
          <w:rFonts w:ascii="Times New Roman" w:hAnsi="Times New Roman" w:cs="Times New Roman"/>
          <w:sz w:val="28"/>
          <w:szCs w:val="28"/>
        </w:rPr>
        <w:t xml:space="preserve"> «Кар</w:t>
      </w:r>
      <w:r w:rsidR="00CB57A7">
        <w:rPr>
          <w:rFonts w:ascii="Times New Roman" w:hAnsi="Times New Roman" w:cs="Times New Roman"/>
          <w:sz w:val="28"/>
          <w:szCs w:val="28"/>
        </w:rPr>
        <w:softHyphen/>
        <w:t>тинки с выставки»: «</w:t>
      </w:r>
      <w:r w:rsidR="00F42365">
        <w:rPr>
          <w:rFonts w:ascii="Times New Roman" w:hAnsi="Times New Roman" w:cs="Times New Roman"/>
          <w:sz w:val="28"/>
          <w:szCs w:val="28"/>
        </w:rPr>
        <w:t>Быдло», « Прогулка»</w:t>
      </w:r>
    </w:p>
    <w:p w14:paraId="24239596" w14:textId="77777777" w:rsidR="005849BB" w:rsidRPr="002E7E52" w:rsidRDefault="005849BB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овский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Старинная французская песен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ка»</w:t>
      </w:r>
    </w:p>
    <w:p w14:paraId="042E617B" w14:textId="77777777" w:rsidR="005849BB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«Утро», «Дожд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ь и радуга» из «Детской музыки»</w:t>
      </w:r>
    </w:p>
    <w:p w14:paraId="025E51D4" w14:textId="77777777" w:rsidR="00CB57A7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кантата «Алек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сандр Невский»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: «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Ледовое побоище» </w:t>
      </w:r>
    </w:p>
    <w:p w14:paraId="7775D095" w14:textId="77777777" w:rsidR="005849BB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(фрагмент)</w:t>
      </w:r>
    </w:p>
    <w:p w14:paraId="7DCFE887" w14:textId="77777777" w:rsidR="005849BB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В.А. Моцарт </w:t>
      </w:r>
      <w:r w:rsidR="005849BB" w:rsidRPr="002E7E52">
        <w:rPr>
          <w:rFonts w:ascii="Times New Roman" w:hAnsi="Times New Roman" w:cs="Times New Roman"/>
          <w:sz w:val="28"/>
          <w:szCs w:val="28"/>
          <w:lang w:val="ru-RU"/>
        </w:rPr>
        <w:t>опера «Волшебная фл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ейта»: дуэт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Папагено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Папагены</w:t>
      </w:r>
      <w:proofErr w:type="spellEnd"/>
    </w:p>
    <w:p w14:paraId="2C187250" w14:textId="77777777" w:rsidR="00F42365" w:rsidRDefault="005849BB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Г.В. Свири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дов «Колыбельная песенка»</w:t>
      </w:r>
    </w:p>
    <w:p w14:paraId="40E636DD" w14:textId="77777777" w:rsidR="006C784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Вивальди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«Времена года»: Весна</w:t>
      </w:r>
    </w:p>
    <w:p w14:paraId="5AD380EB" w14:textId="77777777" w:rsidR="003B1843" w:rsidRDefault="00E00EB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="006C784E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886C7F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86C7F" w:rsidRPr="002E7E52">
        <w:rPr>
          <w:rFonts w:ascii="Times New Roman" w:hAnsi="Times New Roman" w:cs="Times New Roman"/>
          <w:b/>
          <w:sz w:val="28"/>
          <w:szCs w:val="28"/>
          <w:lang w:val="ru-RU"/>
        </w:rPr>
        <w:t>Сказка в музыке. Голоса музыкальных инструментов.</w:t>
      </w:r>
      <w:r w:rsidR="00C92F1E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Сказочные сюжеты в музыке как обобщающая тема. Пространственно-звуковой образ стихии воды и огня.</w:t>
      </w:r>
    </w:p>
    <w:p w14:paraId="7F059FE4" w14:textId="77777777" w:rsidR="003B1843" w:rsidRDefault="00CE22E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Симфоническая сказка С.С. Прокофьева «Петя и волк».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Инструменты оркестра - голоса героев.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>Способы воплощения действия в музыке.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Работа со схемой расположения инструментов оркестра из учебника. </w:t>
      </w:r>
    </w:p>
    <w:p w14:paraId="15D3FCF2" w14:textId="77777777" w:rsidR="00CB57A7" w:rsidRDefault="006C784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музыкальных примеров на тему </w:t>
      </w:r>
    </w:p>
    <w:p w14:paraId="009B80FF" w14:textId="77777777" w:rsidR="003B1843" w:rsidRDefault="00C92F1E" w:rsidP="00F222E1">
      <w:pPr>
        <w:pStyle w:val="a5"/>
        <w:spacing w:after="20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«Стихия воды и огня».</w:t>
      </w:r>
      <w:r w:rsidR="003B1843" w:rsidRPr="003B184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8B06923" w14:textId="77777777" w:rsidR="00CB57A7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Чтение сказки «Жар-птица», русских народных сказок про Бабу Ягу, </w:t>
      </w:r>
    </w:p>
    <w:p w14:paraId="52BE4DE3" w14:textId="77777777" w:rsidR="006C784E" w:rsidRDefault="003B1843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былины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proofErr w:type="gram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Садко.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9BEF187" w14:textId="77777777" w:rsidR="00F42365" w:rsidRDefault="002E499B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6C784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5D44AFBE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 « Баба Яга»</w:t>
      </w:r>
    </w:p>
    <w:p w14:paraId="2F16F4D9" w14:textId="77777777" w:rsidR="00C92F1E" w:rsidRPr="002E7E52" w:rsidRDefault="00CE22E5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М.П. Мусорг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ский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«Картинки с выставк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и»: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 Избушка на курьих ножках»</w:t>
      </w:r>
    </w:p>
    <w:p w14:paraId="1EBC0718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А.К. Лядов «Кикимора»</w:t>
      </w:r>
    </w:p>
    <w:p w14:paraId="2E68EA87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 «Дождь и радуга»</w:t>
      </w:r>
    </w:p>
    <w:p w14:paraId="09FA0979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«В путь», «Форель»</w:t>
      </w:r>
    </w:p>
    <w:p w14:paraId="584A24EC" w14:textId="77777777" w:rsidR="00CB57A7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Н.А.Римский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-Корсаков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опера «Садко»: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 «Океан — море </w:t>
      </w:r>
    </w:p>
    <w:p w14:paraId="2F7753E4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синее», «Пляска ручейков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и речек», «Пляс золотых ры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softHyphen/>
        <w:t>бок»</w:t>
      </w:r>
    </w:p>
    <w:p w14:paraId="0FDA29B9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Н.А. Римский-Ко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рсаков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Шехеразада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»: тема моря</w:t>
      </w:r>
    </w:p>
    <w:p w14:paraId="3F7F5428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К. Сен-Санс «Аквариум»</w:t>
      </w:r>
    </w:p>
    <w:p w14:paraId="12CC53FB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«Ручеек»</w:t>
      </w:r>
    </w:p>
    <w:p w14:paraId="43BE88AB" w14:textId="77777777" w:rsidR="00C92F1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 Свиридов «Дождик»</w:t>
      </w:r>
    </w:p>
    <w:p w14:paraId="7F8DE2B5" w14:textId="77777777" w:rsidR="00C92F1E" w:rsidRPr="002E7E52" w:rsidRDefault="00E7482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И.Ф.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Стравинский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балет «Жар-птица»: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«Пляс Жар-птицы»</w:t>
      </w:r>
    </w:p>
    <w:p w14:paraId="013F2AC0" w14:textId="77777777" w:rsidR="006C784E" w:rsidRPr="002E7E52" w:rsidRDefault="00F42365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C92F1E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Симф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оническая сказка  «Петя и волк»</w:t>
      </w:r>
    </w:p>
    <w:p w14:paraId="6F57B7ED" w14:textId="77777777" w:rsidR="00C92F1E" w:rsidRPr="002E7E52" w:rsidRDefault="00C92F1E" w:rsidP="00F222E1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Второй год обучения</w:t>
      </w:r>
    </w:p>
    <w:p w14:paraId="1337F770" w14:textId="77777777" w:rsidR="00C92F1E" w:rsidRPr="002E7E52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1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A27841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b/>
          <w:sz w:val="28"/>
          <w:szCs w:val="28"/>
          <w:lang w:val="ru-RU"/>
        </w:rPr>
        <w:t>Музыкальная тема, способы создания музыкального образа.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Музыкальная тема, музыкальный образ. Связь музыкального образа с исходными (первичными) типами интонаций: пение, речь, движение (моторное, танцевальное), </w:t>
      </w:r>
      <w:proofErr w:type="spellStart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звукоизобразительность</w:t>
      </w:r>
      <w:proofErr w:type="spellEnd"/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, сигнал (на примере музыкального материала первого класса). Сопоставление, дополнение, противопоставление музыкальных тем и образов. Контраст как средство выразительности. Составление кроссвордов по терминам.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51C37C3" w14:textId="77777777" w:rsidR="00C92F1E" w:rsidRPr="002E7E52" w:rsidRDefault="00C92F1E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F222E1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A27841" w:rsidRPr="00F4236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>Определение в знакомых произведениях типов интонаций,</w:t>
      </w:r>
      <w:r w:rsidR="00326B75">
        <w:rPr>
          <w:rFonts w:ascii="Times New Roman" w:hAnsi="Times New Roman" w:cs="Times New Roman"/>
          <w:sz w:val="28"/>
          <w:szCs w:val="28"/>
          <w:lang w:val="ru-RU"/>
        </w:rPr>
        <w:t xml:space="preserve"> связанных с первичными жанрами и музыкального</w:t>
      </w:r>
      <w:r w:rsidR="00A27841" w:rsidRPr="00F222E1">
        <w:rPr>
          <w:rFonts w:ascii="Times New Roman" w:hAnsi="Times New Roman" w:cs="Times New Roman"/>
          <w:sz w:val="28"/>
          <w:szCs w:val="28"/>
          <w:lang w:val="ru-RU"/>
        </w:rPr>
        <w:t xml:space="preserve"> образа в пьесах из своего исполнительского репертуара.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Работа с нотным текстом из учебника (определение фактуры, темпа, динамики, изменений музыкальной речи).</w:t>
      </w:r>
    </w:p>
    <w:p w14:paraId="069416E6" w14:textId="77777777" w:rsidR="00F42365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A27841" w:rsidRPr="00F4236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A3F2DF9" w14:textId="77777777" w:rsidR="00A27841" w:rsidRPr="002E7E52" w:rsidRDefault="00F42365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Н.А. </w:t>
      </w:r>
      <w:r w:rsidR="00E7482A">
        <w:rPr>
          <w:rFonts w:ascii="Times New Roman" w:hAnsi="Times New Roman" w:cs="Times New Roman"/>
          <w:sz w:val="28"/>
          <w:szCs w:val="28"/>
        </w:rPr>
        <w:t>Римский-Корсаков</w:t>
      </w:r>
      <w:r w:rsidR="00A27841" w:rsidRPr="002E7E52">
        <w:rPr>
          <w:rFonts w:ascii="Times New Roman" w:hAnsi="Times New Roman" w:cs="Times New Roman"/>
          <w:sz w:val="28"/>
          <w:szCs w:val="28"/>
        </w:rPr>
        <w:t xml:space="preserve"> «Золотой петушок»</w:t>
      </w:r>
      <w:r w:rsidR="00E7482A">
        <w:rPr>
          <w:rFonts w:ascii="Times New Roman" w:hAnsi="Times New Roman" w:cs="Times New Roman"/>
          <w:sz w:val="28"/>
          <w:szCs w:val="28"/>
        </w:rPr>
        <w:t>: В</w:t>
      </w:r>
      <w:r>
        <w:rPr>
          <w:rFonts w:ascii="Times New Roman" w:hAnsi="Times New Roman" w:cs="Times New Roman"/>
          <w:sz w:val="28"/>
          <w:szCs w:val="28"/>
        </w:rPr>
        <w:t>ступление</w:t>
      </w:r>
    </w:p>
    <w:p w14:paraId="64D3A10A" w14:textId="77777777" w:rsidR="00A27841" w:rsidRPr="002E7E52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«Детская музыка»: «Утро», «Дождь и радуга»</w:t>
      </w:r>
    </w:p>
    <w:p w14:paraId="25D5F8F1" w14:textId="77777777" w:rsidR="00F42365" w:rsidRDefault="00E7482A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Р. Шуман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«Кар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softHyphen/>
        <w:t>навал» (№2 , №</w:t>
      </w:r>
      <w:r>
        <w:rPr>
          <w:rFonts w:ascii="Times New Roman" w:hAnsi="Times New Roman" w:cs="Times New Roman"/>
          <w:sz w:val="28"/>
          <w:szCs w:val="28"/>
          <w:lang w:val="ru-RU"/>
        </w:rPr>
        <w:t>3)</w:t>
      </w:r>
    </w:p>
    <w:p w14:paraId="1CBBF624" w14:textId="77777777" w:rsidR="00A27841" w:rsidRPr="002E7E52" w:rsidRDefault="00F42365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пьесы Э. Грига, Р. Шумана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>М. Мус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оргского, пройденные в 1 классе</w:t>
      </w:r>
    </w:p>
    <w:p w14:paraId="71DE8C94" w14:textId="77777777" w:rsidR="00CB57A7" w:rsidRDefault="00E7482A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балет «Ромео и Джульетта»: </w:t>
      </w:r>
      <w:r w:rsidR="00A27841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«Джульетта-девочка», </w:t>
      </w:r>
    </w:p>
    <w:p w14:paraId="01C4113D" w14:textId="77777777" w:rsidR="00A27841" w:rsidRPr="002E7E52" w:rsidRDefault="00A27841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«Танец рыца</w:t>
      </w:r>
      <w:r w:rsidR="00E7482A">
        <w:rPr>
          <w:rFonts w:ascii="Times New Roman" w:hAnsi="Times New Roman" w:cs="Times New Roman"/>
          <w:sz w:val="28"/>
          <w:szCs w:val="28"/>
          <w:lang w:val="ru-RU"/>
        </w:rPr>
        <w:t>рей», б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алет «Золушка»: «Па де шаль»</w:t>
      </w:r>
    </w:p>
    <w:p w14:paraId="59D61438" w14:textId="77777777" w:rsidR="00F222E1" w:rsidRPr="009E1BDE" w:rsidRDefault="00E7482A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П.И. Чайковский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Вальс</w:t>
      </w:r>
    </w:p>
    <w:p w14:paraId="04D297FE" w14:textId="77777777" w:rsidR="00354525" w:rsidRDefault="00C92F1E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2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Основные приемы развития в музыке.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Первое знакомство с понятием содержания музыки.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Представление о музыкальном герое.</w:t>
      </w:r>
      <w:r w:rsidR="00F222E1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Краткие сведения о музыкальных стилях.</w:t>
      </w:r>
    </w:p>
    <w:p w14:paraId="1E1DA81E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Понятие о структурных единицах: мотив, фраза, предложение. Основные приемы развития в музыке: повтор (точный, с изменениями, секвенция), контраст в пьесах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Первая попытка отслеживания процессов музыкального развития.</w:t>
      </w:r>
    </w:p>
    <w:p w14:paraId="72C74D41" w14:textId="77777777" w:rsidR="00354525" w:rsidRDefault="00F222E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Сравнение пьес из детских альбомов разных композиторов (Бах, Шуман, Чайковский, Прокофьев, Дебюсси): музык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альный </w:t>
      </w:r>
      <w:proofErr w:type="gram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герой,  музыкальная</w:t>
      </w:r>
      <w:proofErr w:type="gram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речь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(как складывается комплекс индивидуальных особенностей музыкального языка, то есть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стиль композиторов).</w:t>
      </w:r>
    </w:p>
    <w:p w14:paraId="62EBA5F4" w14:textId="77777777" w:rsidR="00354525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Первоначальное знакомство с поняти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ем содержания музыки и программной музыки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. Музыкальная речь, возможность воплощения в ней мыслей и чувств человека.</w:t>
      </w:r>
      <w:r w:rsidR="00F222E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Представление о музыкальном герое (персонаж, повествователь, лирический, оратор)  в программных пьесах из детского репертуара.</w:t>
      </w:r>
    </w:p>
    <w:p w14:paraId="054A7EDA" w14:textId="77777777" w:rsidR="0066673C" w:rsidRPr="00F222E1" w:rsidRDefault="006667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Конкурс на определение типа музыкального героя в программных пьесах из детского репертуара.</w:t>
      </w:r>
    </w:p>
    <w:p w14:paraId="15F11251" w14:textId="77777777" w:rsidR="0066673C" w:rsidRPr="002E7E52" w:rsidRDefault="00C92F1E" w:rsidP="009E1BDE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66673C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Подбор иллюстраций к музыкальным стилям. 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примеров: от игровых моделей к небольшим пьесам на основе этих элементов, например, от секвенции к этюду.</w:t>
      </w:r>
    </w:p>
    <w:p w14:paraId="5C586BD7" w14:textId="77777777" w:rsidR="004A5396" w:rsidRDefault="002E499B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материал:</w:t>
      </w:r>
      <w:r w:rsidR="0066673C" w:rsidRPr="002E7E52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14:paraId="472DFCB5" w14:textId="77777777" w:rsidR="00CB57A7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Р.</w:t>
      </w:r>
      <w:r w:rsidR="00B23F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Шуман</w:t>
      </w:r>
      <w:r w:rsidR="004A5396">
        <w:rPr>
          <w:rFonts w:ascii="Times New Roman" w:hAnsi="Times New Roman" w:cs="Times New Roman"/>
          <w:sz w:val="28"/>
          <w:szCs w:val="28"/>
        </w:rPr>
        <w:t xml:space="preserve"> «Альбом для юношества»: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«Сицилийская пе</w:t>
      </w:r>
      <w:r w:rsidR="0066673C" w:rsidRPr="002E7E52">
        <w:rPr>
          <w:rFonts w:ascii="Times New Roman" w:hAnsi="Times New Roman" w:cs="Times New Roman"/>
          <w:sz w:val="28"/>
          <w:szCs w:val="28"/>
        </w:rPr>
        <w:softHyphen/>
        <w:t>сенка</w:t>
      </w:r>
      <w:r w:rsidR="004A5396">
        <w:rPr>
          <w:rFonts w:ascii="Times New Roman" w:hAnsi="Times New Roman" w:cs="Times New Roman"/>
          <w:sz w:val="28"/>
          <w:szCs w:val="28"/>
        </w:rPr>
        <w:t xml:space="preserve">», «Дед </w:t>
      </w:r>
    </w:p>
    <w:p w14:paraId="4A449148" w14:textId="77777777" w:rsidR="0066673C" w:rsidRPr="002E7E52" w:rsidRDefault="004A5396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Мороз», «Первая утрата»</w:t>
      </w:r>
    </w:p>
    <w:p w14:paraId="438655B7" w14:textId="77777777" w:rsidR="0066673C" w:rsidRPr="002E7E52" w:rsidRDefault="00E7482A" w:rsidP="009E1BDE">
      <w:pPr>
        <w:pStyle w:val="41"/>
        <w:shd w:val="clear" w:color="auto" w:fill="auto"/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П.И. Чайковский</w:t>
      </w:r>
      <w:r w:rsidR="004A5396">
        <w:rPr>
          <w:rFonts w:ascii="Times New Roman" w:hAnsi="Times New Roman" w:cs="Times New Roman"/>
          <w:sz w:val="28"/>
          <w:szCs w:val="28"/>
        </w:rPr>
        <w:t xml:space="preserve"> «Дет</w:t>
      </w:r>
      <w:r w:rsidR="004A5396">
        <w:rPr>
          <w:rFonts w:ascii="Times New Roman" w:hAnsi="Times New Roman" w:cs="Times New Roman"/>
          <w:sz w:val="28"/>
          <w:szCs w:val="28"/>
        </w:rPr>
        <w:softHyphen/>
        <w:t>ский альбом»: «Сладкая грёза», «Новая кукла»</w:t>
      </w:r>
    </w:p>
    <w:p w14:paraId="1393302A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Э. Григ</w:t>
      </w:r>
      <w:r w:rsidR="004A5396">
        <w:rPr>
          <w:rFonts w:ascii="Times New Roman" w:hAnsi="Times New Roman" w:cs="Times New Roman"/>
          <w:sz w:val="28"/>
          <w:szCs w:val="28"/>
        </w:rPr>
        <w:t xml:space="preserve"> «Вес</w:t>
      </w:r>
      <w:r w:rsidR="004A5396">
        <w:rPr>
          <w:rFonts w:ascii="Times New Roman" w:hAnsi="Times New Roman" w:cs="Times New Roman"/>
          <w:sz w:val="28"/>
          <w:szCs w:val="28"/>
        </w:rPr>
        <w:softHyphen/>
        <w:t>ной», Вальс ля минор</w:t>
      </w:r>
    </w:p>
    <w:p w14:paraId="10AB7734" w14:textId="77777777" w:rsidR="0066673C" w:rsidRPr="002E7E52" w:rsidRDefault="004A5396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Гендель Пассакалия</w:t>
      </w:r>
    </w:p>
    <w:p w14:paraId="1D08C55B" w14:textId="77777777" w:rsidR="0066673C" w:rsidRPr="002E7E52" w:rsidRDefault="00E7482A" w:rsidP="00A60070">
      <w:pPr>
        <w:pStyle w:val="41"/>
        <w:shd w:val="clear" w:color="auto" w:fill="auto"/>
        <w:spacing w:before="0" w:line="360" w:lineRule="auto"/>
        <w:ind w:right="2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И.С.</w:t>
      </w:r>
      <w:r w:rsidR="004A5396">
        <w:rPr>
          <w:rFonts w:ascii="Times New Roman" w:hAnsi="Times New Roman" w:cs="Times New Roman"/>
          <w:sz w:val="28"/>
          <w:szCs w:val="28"/>
        </w:rPr>
        <w:t>Бах</w:t>
      </w:r>
      <w:r w:rsidR="0066673C" w:rsidRPr="002E7E52">
        <w:rPr>
          <w:rFonts w:ascii="Times New Roman" w:hAnsi="Times New Roman" w:cs="Times New Roman"/>
          <w:sz w:val="28"/>
          <w:szCs w:val="28"/>
        </w:rPr>
        <w:t xml:space="preserve"> Полонез соль мин</w:t>
      </w:r>
      <w:r w:rsidR="004A5396">
        <w:rPr>
          <w:rFonts w:ascii="Times New Roman" w:hAnsi="Times New Roman" w:cs="Times New Roman"/>
          <w:sz w:val="28"/>
          <w:szCs w:val="28"/>
        </w:rPr>
        <w:t>ор</w:t>
      </w:r>
    </w:p>
    <w:p w14:paraId="74880820" w14:textId="77777777" w:rsidR="0066673C" w:rsidRPr="002E7E52" w:rsidRDefault="004A5396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Моцарт «Турецкое рондо»</w:t>
      </w:r>
    </w:p>
    <w:p w14:paraId="21ACAC30" w14:textId="77777777" w:rsidR="00CB57A7" w:rsidRDefault="00E7482A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B57A7">
        <w:rPr>
          <w:rFonts w:ascii="Times New Roman" w:hAnsi="Times New Roman" w:cs="Times New Roman"/>
          <w:sz w:val="28"/>
          <w:szCs w:val="28"/>
          <w:lang w:val="ru-RU"/>
        </w:rPr>
        <w:t>Римский-Корсаков «</w:t>
      </w:r>
      <w:proofErr w:type="spellStart"/>
      <w:r w:rsidR="00CB57A7">
        <w:rPr>
          <w:rFonts w:ascii="Times New Roman" w:hAnsi="Times New Roman" w:cs="Times New Roman"/>
          <w:sz w:val="28"/>
          <w:szCs w:val="28"/>
          <w:lang w:val="ru-RU"/>
        </w:rPr>
        <w:t>Шехера</w:t>
      </w:r>
      <w:r>
        <w:rPr>
          <w:rFonts w:ascii="Times New Roman" w:hAnsi="Times New Roman" w:cs="Times New Roman"/>
          <w:sz w:val="28"/>
          <w:szCs w:val="28"/>
          <w:lang w:val="ru-RU"/>
        </w:rPr>
        <w:t>зада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»:</w:t>
      </w:r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тема моря, тема </w:t>
      </w:r>
      <w:proofErr w:type="spellStart"/>
      <w:r w:rsidR="0066673C" w:rsidRPr="002E7E52">
        <w:rPr>
          <w:rFonts w:ascii="Times New Roman" w:hAnsi="Times New Roman" w:cs="Times New Roman"/>
          <w:sz w:val="28"/>
          <w:szCs w:val="28"/>
          <w:lang w:val="ru-RU"/>
        </w:rPr>
        <w:t>Шехе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разады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</w:p>
    <w:p w14:paraId="78566AF3" w14:textId="77777777" w:rsidR="0066673C" w:rsidRPr="002E7E52" w:rsidRDefault="00CB57A7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тема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Ша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маханской</w:t>
      </w:r>
      <w:proofErr w:type="spellEnd"/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 царицы</w:t>
      </w:r>
    </w:p>
    <w:p w14:paraId="2651F15A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4A5396">
        <w:rPr>
          <w:rStyle w:val="115pt"/>
          <w:rFonts w:eastAsiaTheme="minorHAnsi"/>
          <w:sz w:val="28"/>
          <w:szCs w:val="28"/>
        </w:rPr>
        <w:t xml:space="preserve"> у</w:t>
      </w:r>
      <w:r w:rsidR="0066673C" w:rsidRPr="002E7E52">
        <w:rPr>
          <w:rStyle w:val="115pt"/>
          <w:rFonts w:eastAsiaTheme="minorHAnsi"/>
          <w:sz w:val="28"/>
          <w:szCs w:val="28"/>
        </w:rPr>
        <w:t>в</w:t>
      </w:r>
      <w:r w:rsidR="004A5396">
        <w:rPr>
          <w:rStyle w:val="115pt"/>
          <w:rFonts w:eastAsiaTheme="minorHAnsi"/>
          <w:sz w:val="28"/>
          <w:szCs w:val="28"/>
        </w:rPr>
        <w:t>ертюра к опере «Свадьба Фигаро»</w:t>
      </w:r>
    </w:p>
    <w:p w14:paraId="30A4D3F3" w14:textId="77777777" w:rsidR="0066673C" w:rsidRPr="002E7E52" w:rsidRDefault="00E7482A" w:rsidP="00A60070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Ви</w:t>
      </w:r>
      <w:r w:rsidR="004A5396">
        <w:rPr>
          <w:rStyle w:val="115pt"/>
          <w:rFonts w:eastAsiaTheme="minorHAnsi"/>
          <w:sz w:val="28"/>
          <w:szCs w:val="28"/>
        </w:rPr>
        <w:softHyphen/>
        <w:t>вальди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3 част</w:t>
      </w:r>
      <w:r w:rsidR="004A5396">
        <w:rPr>
          <w:rStyle w:val="115pt"/>
          <w:rFonts w:eastAsiaTheme="minorHAnsi"/>
          <w:sz w:val="28"/>
          <w:szCs w:val="28"/>
        </w:rPr>
        <w:t>ь («Охота») из концерта «Осень»</w:t>
      </w:r>
    </w:p>
    <w:p w14:paraId="3E63EB57" w14:textId="77777777" w:rsidR="00CB57A7" w:rsidRDefault="00E7482A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Свиридов М</w:t>
      </w:r>
      <w:r w:rsidR="004A5396">
        <w:rPr>
          <w:rStyle w:val="115pt"/>
          <w:rFonts w:eastAsiaTheme="minorHAnsi"/>
          <w:sz w:val="28"/>
          <w:szCs w:val="28"/>
        </w:rPr>
        <w:t xml:space="preserve">узыка к повести </w:t>
      </w:r>
      <w:r>
        <w:rPr>
          <w:rStyle w:val="115pt"/>
          <w:rFonts w:eastAsiaTheme="minorHAnsi"/>
          <w:sz w:val="28"/>
          <w:szCs w:val="28"/>
        </w:rPr>
        <w:t>А. С.</w:t>
      </w:r>
      <w:r w:rsidR="0066673C" w:rsidRPr="002E7E52">
        <w:rPr>
          <w:rStyle w:val="115pt"/>
          <w:rFonts w:eastAsiaTheme="minorHAnsi"/>
          <w:sz w:val="28"/>
          <w:szCs w:val="28"/>
        </w:rPr>
        <w:t>Пушкина</w:t>
      </w:r>
      <w:r w:rsidR="004A5396">
        <w:rPr>
          <w:rStyle w:val="115pt"/>
          <w:rFonts w:eastAsiaTheme="minorHAnsi"/>
          <w:sz w:val="28"/>
          <w:szCs w:val="28"/>
        </w:rPr>
        <w:t xml:space="preserve"> «Метель»: Военный </w:t>
      </w:r>
    </w:p>
    <w:p w14:paraId="1A484F2F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марш</w:t>
      </w:r>
    </w:p>
    <w:p w14:paraId="63128B19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Н.А. Римский-Корсаков «Полет шмеля»</w:t>
      </w:r>
    </w:p>
    <w:p w14:paraId="596F33CB" w14:textId="77777777" w:rsidR="0066673C" w:rsidRPr="002E7E52" w:rsidRDefault="0066673C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С.С. Прокофьев</w:t>
      </w:r>
      <w:r w:rsidR="004A5396">
        <w:rPr>
          <w:rStyle w:val="115pt"/>
          <w:rFonts w:eastAsiaTheme="minorHAnsi"/>
          <w:sz w:val="28"/>
          <w:szCs w:val="28"/>
        </w:rPr>
        <w:t xml:space="preserve"> «Дет</w:t>
      </w:r>
      <w:r w:rsidR="004A5396">
        <w:rPr>
          <w:rStyle w:val="115pt"/>
          <w:rFonts w:eastAsiaTheme="minorHAnsi"/>
          <w:sz w:val="28"/>
          <w:szCs w:val="28"/>
        </w:rPr>
        <w:softHyphen/>
        <w:t>ская музыка»: Тарантелла, « Пятнашки»</w:t>
      </w:r>
    </w:p>
    <w:p w14:paraId="1A22DA4D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Р. Шуман</w:t>
      </w:r>
      <w:r w:rsidR="004A5396">
        <w:rPr>
          <w:rStyle w:val="115pt"/>
          <w:rFonts w:eastAsiaTheme="minorHAnsi"/>
          <w:sz w:val="28"/>
          <w:szCs w:val="28"/>
        </w:rPr>
        <w:t xml:space="preserve"> «Детские сцены»: « Поэт говорит»</w:t>
      </w:r>
    </w:p>
    <w:p w14:paraId="461D707F" w14:textId="77777777" w:rsidR="0066673C" w:rsidRPr="002E7E52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Прокофьев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«Мимолетности» (№ 1)</w:t>
      </w:r>
    </w:p>
    <w:p w14:paraId="72719EA3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В.А. Моцарт </w:t>
      </w:r>
      <w:proofErr w:type="gramStart"/>
      <w:r>
        <w:rPr>
          <w:rStyle w:val="115pt"/>
          <w:rFonts w:eastAsiaTheme="minorHAnsi"/>
          <w:sz w:val="28"/>
          <w:szCs w:val="28"/>
        </w:rPr>
        <w:t>Соната  До</w:t>
      </w:r>
      <w:proofErr w:type="gramEnd"/>
      <w:r>
        <w:rPr>
          <w:rStyle w:val="115pt"/>
          <w:rFonts w:eastAsiaTheme="minorHAnsi"/>
          <w:sz w:val="28"/>
          <w:szCs w:val="28"/>
        </w:rPr>
        <w:t xml:space="preserve"> мажор, К-545</w:t>
      </w:r>
    </w:p>
    <w:p w14:paraId="0BDFBFA4" w14:textId="77777777" w:rsidR="00CB57A7" w:rsidRDefault="00E7482A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r w:rsidR="004A5396">
        <w:rPr>
          <w:rStyle w:val="115pt"/>
          <w:rFonts w:eastAsiaTheme="minorHAnsi"/>
          <w:sz w:val="28"/>
          <w:szCs w:val="28"/>
        </w:rPr>
        <w:t>Бах: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Токката ре минор (или 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Sinfonia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 xml:space="preserve"> из Партиты № 2 до минор, </w:t>
      </w:r>
    </w:p>
    <w:p w14:paraId="21C7A3C3" w14:textId="77777777" w:rsidR="0066673C" w:rsidRPr="002E7E52" w:rsidRDefault="0066673C" w:rsidP="00F222E1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разд</w:t>
      </w:r>
      <w:r w:rsidR="004A5396">
        <w:rPr>
          <w:rStyle w:val="115pt"/>
          <w:rFonts w:eastAsiaTheme="minorHAnsi"/>
          <w:sz w:val="28"/>
          <w:szCs w:val="28"/>
        </w:rPr>
        <w:t>ел «</w:t>
      </w:r>
      <w:proofErr w:type="spellStart"/>
      <w:r w:rsidR="004A5396">
        <w:rPr>
          <w:rStyle w:val="115pt"/>
          <w:rFonts w:eastAsiaTheme="minorHAnsi"/>
          <w:sz w:val="28"/>
          <w:szCs w:val="28"/>
        </w:rPr>
        <w:t>Grave</w:t>
      </w:r>
      <w:proofErr w:type="spellEnd"/>
      <w:r w:rsidR="004A5396">
        <w:rPr>
          <w:rStyle w:val="115pt"/>
          <w:rFonts w:eastAsiaTheme="minorHAnsi"/>
          <w:sz w:val="28"/>
          <w:szCs w:val="28"/>
        </w:rPr>
        <w:t>»), Полонез соль минор</w:t>
      </w:r>
    </w:p>
    <w:p w14:paraId="02E237A0" w14:textId="77777777" w:rsidR="0066673C" w:rsidRPr="002E7E52" w:rsidRDefault="004A5396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66673C" w:rsidRPr="002E7E52">
        <w:rPr>
          <w:rStyle w:val="115pt"/>
          <w:rFonts w:eastAsiaTheme="minorHAnsi"/>
          <w:sz w:val="28"/>
          <w:szCs w:val="28"/>
        </w:rPr>
        <w:t xml:space="preserve"> «Маленькая ночная серенада» (</w:t>
      </w:r>
      <w:proofErr w:type="spellStart"/>
      <w:r w:rsidR="0066673C" w:rsidRPr="002E7E52">
        <w:rPr>
          <w:rStyle w:val="115pt"/>
          <w:rFonts w:eastAsiaTheme="minorHAnsi"/>
          <w:sz w:val="28"/>
          <w:szCs w:val="28"/>
        </w:rPr>
        <w:t>фрагм</w:t>
      </w:r>
      <w:proofErr w:type="spellEnd"/>
      <w:r w:rsidR="0066673C" w:rsidRPr="002E7E52">
        <w:rPr>
          <w:rStyle w:val="115pt"/>
          <w:rFonts w:eastAsiaTheme="minorHAnsi"/>
          <w:sz w:val="28"/>
          <w:szCs w:val="28"/>
        </w:rPr>
        <w:t>.)</w:t>
      </w:r>
    </w:p>
    <w:p w14:paraId="3B7CA90D" w14:textId="77777777" w:rsidR="0066673C" w:rsidRPr="002E7E52" w:rsidRDefault="004A5396" w:rsidP="004A5396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Ф. Шопен Нок</w:t>
      </w:r>
      <w:r>
        <w:rPr>
          <w:rStyle w:val="115pt"/>
          <w:rFonts w:eastAsiaTheme="minorHAnsi"/>
          <w:sz w:val="28"/>
          <w:szCs w:val="28"/>
        </w:rPr>
        <w:softHyphen/>
        <w:t>тюрн ми минор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386E2CD8" w14:textId="77777777" w:rsidR="00A60070" w:rsidRPr="004A5396" w:rsidRDefault="004A5396" w:rsidP="004A5396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К. Дебюсси</w:t>
      </w:r>
      <w:r w:rsidR="009E1BDE">
        <w:rPr>
          <w:rStyle w:val="115pt"/>
          <w:rFonts w:eastAsiaTheme="minorHAnsi"/>
          <w:sz w:val="28"/>
          <w:szCs w:val="28"/>
        </w:rPr>
        <w:t xml:space="preserve">  «Снег танцует»</w:t>
      </w:r>
    </w:p>
    <w:p w14:paraId="75BB3222" w14:textId="77777777" w:rsidR="00354525" w:rsidRDefault="00C92F1E" w:rsidP="004A5396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</w:t>
      </w:r>
      <w:r w:rsidR="00A2784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3</w:t>
      </w: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:</w:t>
      </w:r>
      <w:r w:rsidR="0066673C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Музыкальный синтаксис.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A60070">
        <w:rPr>
          <w:rFonts w:ascii="Times New Roman" w:hAnsi="Times New Roman" w:cs="Times New Roman"/>
          <w:b/>
          <w:sz w:val="28"/>
          <w:szCs w:val="28"/>
          <w:lang w:val="ru-RU"/>
        </w:rPr>
        <w:t>Фраза как структурная единица.</w:t>
      </w:r>
      <w:r w:rsidR="00A60070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66673C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Приемы вариационного изменения музыкальной темы.</w:t>
      </w:r>
    </w:p>
    <w:p w14:paraId="297F3020" w14:textId="77777777" w:rsidR="005666C8" w:rsidRPr="002E7E52" w:rsidRDefault="00A60070" w:rsidP="004A539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Продолжение темы «Приемы развития в музыке».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Звук - мотив - фраза - предложение - музыкальная мысль (период).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цезуре, музыкальном синтаксисе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на примере детских песен и простых пьес из детского репертуара.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Особенности работы с темой на примере легких вариаций из детского репертуара. Анализ стихотворных текстов (из учебника и других источников) и мелодий  знакомых детских песенок (например, «Антошка», «Вместе весело шагать», русские народные песни), определение структуры по фразам,  выкладывание графической схемы из карточек (одинаковой длины или разной, чтобы они соответствовали длине фраз в песне).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Конкурс на определение синтаксической структуры.</w:t>
      </w:r>
    </w:p>
    <w:p w14:paraId="0F65F326" w14:textId="77777777" w:rsidR="00C92F1E" w:rsidRPr="002E7E52" w:rsidRDefault="00C92F1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вариации на мелодию русской народной песни (изменение ритма, дублирование мелодии, и др.).</w:t>
      </w:r>
    </w:p>
    <w:p w14:paraId="552DC322" w14:textId="77777777" w:rsidR="005666C8" w:rsidRPr="002E7E52" w:rsidRDefault="007503C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C92F1E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666C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Style w:val="115pt"/>
          <w:rFonts w:eastAsiaTheme="minorHAnsi"/>
          <w:sz w:val="28"/>
          <w:szCs w:val="28"/>
        </w:rPr>
        <w:t>Легкие вариации из детского реп</w:t>
      </w:r>
      <w:r w:rsidR="00A60070">
        <w:rPr>
          <w:rStyle w:val="115pt"/>
          <w:rFonts w:eastAsiaTheme="minorHAnsi"/>
          <w:sz w:val="28"/>
          <w:szCs w:val="28"/>
        </w:rPr>
        <w:t>ертуара.</w:t>
      </w:r>
    </w:p>
    <w:p w14:paraId="57A3D062" w14:textId="77777777" w:rsidR="00C92F1E" w:rsidRPr="002E7E52" w:rsidRDefault="004A5396" w:rsidP="004A5396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Р. Шуман «Карнавал»:</w:t>
      </w:r>
      <w:r w:rsidR="005666C8" w:rsidRPr="002E7E52">
        <w:rPr>
          <w:rStyle w:val="115pt"/>
          <w:rFonts w:eastAsiaTheme="minorHAnsi"/>
          <w:sz w:val="28"/>
          <w:szCs w:val="28"/>
        </w:rPr>
        <w:t xml:space="preserve"> № 2, 3.</w:t>
      </w:r>
    </w:p>
    <w:p w14:paraId="427E220F" w14:textId="77777777" w:rsidR="00354525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5666C8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Процесс становления формы в сонате.</w:t>
      </w:r>
      <w:r w:rsidR="00A60070" w:rsidRPr="00E70D2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666C8" w:rsidRPr="00E70D22">
        <w:rPr>
          <w:rFonts w:ascii="Times New Roman" w:hAnsi="Times New Roman" w:cs="Times New Roman"/>
          <w:b/>
          <w:sz w:val="28"/>
          <w:szCs w:val="28"/>
          <w:lang w:val="ru-RU"/>
        </w:rPr>
        <w:t>Развитие как воплощение музыкальной фабулы, действенного начала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ED66D9" w14:textId="77777777" w:rsidR="00A27841" w:rsidRPr="002E7E52" w:rsidRDefault="00A6007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Мотивная работа как способ воплощения процесса динамичного развития, музыкального действия в классической сонате и сонатине из детского репертуара по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программе 2 класса (В.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>Моцарт, 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4A5396">
        <w:rPr>
          <w:rFonts w:ascii="Times New Roman" w:hAnsi="Times New Roman" w:cs="Times New Roman"/>
          <w:sz w:val="28"/>
          <w:szCs w:val="28"/>
          <w:lang w:val="ru-RU"/>
        </w:rPr>
        <w:t>Гедике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).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A5396">
        <w:rPr>
          <w:rFonts w:ascii="Times New Roman" w:hAnsi="Times New Roman" w:cs="Times New Roman"/>
          <w:sz w:val="28"/>
          <w:szCs w:val="28"/>
          <w:lang w:val="ru-RU"/>
        </w:rPr>
        <w:t xml:space="preserve">Разучивание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песенки-модели.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развития музыкальных «событий». Сопоставление образов, возврат первоначальной темы.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Единство и непрерывное обновление интонаций, «жизнь» музыкальных образов от начала до конца. Слушание и слежение по графической схеме за ходом музыкального действия в «Репетиции к концерту» </w:t>
      </w:r>
      <w:r w:rsidR="005666C8" w:rsidRPr="00A60070">
        <w:rPr>
          <w:rFonts w:ascii="Times New Roman" w:hAnsi="Times New Roman" w:cs="Times New Roman"/>
          <w:sz w:val="28"/>
          <w:szCs w:val="28"/>
          <w:lang w:val="ru-RU"/>
        </w:rPr>
        <w:t>В. Моцарта.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Отслеживание процесса становления формы с позиции музыкальной фабулы с помощью карточек.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изображение  музыкальных образов трех тем из экспозиции сонаты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="005666C8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D8F8505" w14:textId="77777777" w:rsidR="00617C1B" w:rsidRDefault="00A27841" w:rsidP="009E1BD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60070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Символическое </w:t>
      </w:r>
      <w:proofErr w:type="gramStart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изображение  музыкальных</w:t>
      </w:r>
      <w:proofErr w:type="gramEnd"/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5EF0A20" w14:textId="77777777" w:rsidR="00A27841" w:rsidRPr="002E7E52" w:rsidRDefault="00D27E78" w:rsidP="009E1BD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образов трех тем из экспозиции сонаты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Д.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Скарлатти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E644A63" w14:textId="77777777" w:rsidR="004A5396" w:rsidRDefault="007503CE" w:rsidP="009E1BDE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08868CDD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  Шесть венских сонатин:  № 1, № 6</w:t>
      </w:r>
    </w:p>
    <w:p w14:paraId="2CD6A60B" w14:textId="77777777" w:rsidR="00D27E78" w:rsidRPr="002E7E52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 xml:space="preserve">Д. </w:t>
      </w:r>
      <w:proofErr w:type="spellStart"/>
      <w:r>
        <w:rPr>
          <w:rStyle w:val="115pt"/>
          <w:rFonts w:eastAsiaTheme="minorHAnsi"/>
          <w:sz w:val="28"/>
          <w:szCs w:val="28"/>
        </w:rPr>
        <w:t>Скарлатти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 Соната № 27, К-152 (том 1 под ред. А. Николаева)</w:t>
      </w:r>
    </w:p>
    <w:p w14:paraId="41ACD0D5" w14:textId="77777777" w:rsidR="00630D85" w:rsidRDefault="004A5396" w:rsidP="009E1BDE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В.А. Моцарт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Симфония № 40, 1 часть 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 xml:space="preserve">.), </w:t>
      </w:r>
      <w:r w:rsidR="00D27E78" w:rsidRPr="002E7E52">
        <w:rPr>
          <w:rStyle w:val="115pt"/>
          <w:rFonts w:eastAsiaTheme="minorHAnsi"/>
          <w:sz w:val="28"/>
          <w:szCs w:val="28"/>
        </w:rPr>
        <w:t>«Детская  симфония»</w:t>
      </w:r>
    </w:p>
    <w:p w14:paraId="1DD4573E" w14:textId="77777777" w:rsidR="00A60070" w:rsidRPr="004A5396" w:rsidRDefault="00294445" w:rsidP="009E1BDE">
      <w:pPr>
        <w:jc w:val="both"/>
        <w:rPr>
          <w:rFonts w:ascii="Times New Roman" w:eastAsiaTheme="minorHAnsi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>
        <w:rPr>
          <w:rStyle w:val="115pt"/>
          <w:rFonts w:eastAsiaTheme="minorHAnsi"/>
          <w:sz w:val="28"/>
          <w:szCs w:val="28"/>
        </w:rPr>
        <w:t>В.А.Мо</w:t>
      </w:r>
      <w:r w:rsidR="004A5396">
        <w:rPr>
          <w:rStyle w:val="115pt"/>
          <w:rFonts w:eastAsiaTheme="minorHAnsi"/>
          <w:sz w:val="28"/>
          <w:szCs w:val="28"/>
        </w:rPr>
        <w:t>царт</w:t>
      </w:r>
      <w:r w:rsidR="00A60070">
        <w:rPr>
          <w:rStyle w:val="115pt"/>
          <w:rFonts w:eastAsiaTheme="minorHAnsi"/>
          <w:sz w:val="28"/>
          <w:szCs w:val="28"/>
        </w:rPr>
        <w:t xml:space="preserve"> «Репетиция к концер</w:t>
      </w:r>
      <w:r w:rsidR="00D27E78" w:rsidRPr="002E7E52">
        <w:rPr>
          <w:rStyle w:val="115pt"/>
          <w:rFonts w:eastAsiaTheme="minorHAnsi"/>
          <w:sz w:val="28"/>
          <w:szCs w:val="28"/>
        </w:rPr>
        <w:t>ту»</w:t>
      </w:r>
      <w:r w:rsidR="009E1BDE">
        <w:rPr>
          <w:rStyle w:val="115pt"/>
          <w:rFonts w:eastAsiaTheme="minorHAnsi"/>
          <w:sz w:val="28"/>
          <w:szCs w:val="28"/>
        </w:rPr>
        <w:t>,</w:t>
      </w:r>
      <w:r w:rsidR="004A5396">
        <w:rPr>
          <w:rStyle w:val="115pt"/>
          <w:rFonts w:eastAsiaTheme="minorHAnsi"/>
          <w:sz w:val="28"/>
          <w:szCs w:val="28"/>
        </w:rPr>
        <w:t xml:space="preserve"> Концерт для клавесина</w:t>
      </w:r>
    </w:p>
    <w:p w14:paraId="7623B385" w14:textId="77777777" w:rsidR="00630D85" w:rsidRDefault="00A27841" w:rsidP="00A60070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D27E78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4A5396" w:rsidRPr="004A5396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b/>
          <w:sz w:val="28"/>
          <w:szCs w:val="28"/>
          <w:lang w:val="ru-RU"/>
        </w:rPr>
        <w:t>Кульминация как этап развития.</w:t>
      </w:r>
    </w:p>
    <w:p w14:paraId="52AAF8E4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Развитие музыкального образа, способы достижения кульминации. Кульминация как этап развития интонаций.</w:t>
      </w:r>
    </w:p>
    <w:p w14:paraId="041B1B2C" w14:textId="77777777" w:rsidR="00630D85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Способы развития и кульминация в полифонических пьесах И. С. Баха.  Имитации, контрастная полифония, мотивы-символы и музыкальн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>ый образ (Прелюдия до-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мажор, Инвенция до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мажор).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Разные формы игрового моделирования и практического освоения приемов полифонического развертывания.</w:t>
      </w:r>
    </w:p>
    <w:p w14:paraId="1EEE2062" w14:textId="77777777" w:rsidR="00D27E78" w:rsidRPr="002E7E52" w:rsidRDefault="00D27E78" w:rsidP="00A60070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Слушание музыкальных примеров («Рост елки», Па-де-де из балета «Щелкунчик» П. И. Чайковского), заполнение схемы «Лента музыкального времени».</w:t>
      </w:r>
      <w:r w:rsidR="00A6007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в полифонической музыке вступлений темы (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прохлопывание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, выкладывание карточек).</w:t>
      </w:r>
    </w:p>
    <w:p w14:paraId="305D0853" w14:textId="77777777" w:rsidR="00A27841" w:rsidRPr="002E7E52" w:rsidRDefault="00A27841" w:rsidP="00A60070">
      <w:pPr>
        <w:tabs>
          <w:tab w:val="left" w:pos="5985"/>
        </w:tabs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D27E78" w:rsidRPr="004A539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27E78" w:rsidRPr="002E7E52">
        <w:rPr>
          <w:rFonts w:ascii="Times New Roman" w:hAnsi="Times New Roman" w:cs="Times New Roman"/>
          <w:sz w:val="28"/>
          <w:szCs w:val="28"/>
          <w:lang w:val="ru-RU"/>
        </w:rPr>
        <w:t>В полифонических пьесах по специальности определение приемов имитации, контрапункта, характера взаимоотношения голосов.</w:t>
      </w:r>
    </w:p>
    <w:p w14:paraId="7C151EE2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D27E78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514EAFEC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балет «Щелкунчик»: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5C23B0">
        <w:rPr>
          <w:rStyle w:val="115pt"/>
          <w:rFonts w:eastAsiaTheme="minorHAnsi"/>
          <w:sz w:val="28"/>
          <w:szCs w:val="28"/>
        </w:rPr>
        <w:t>«</w:t>
      </w:r>
      <w:r>
        <w:rPr>
          <w:rStyle w:val="115pt"/>
          <w:rFonts w:eastAsiaTheme="minorHAnsi"/>
          <w:sz w:val="28"/>
          <w:szCs w:val="28"/>
        </w:rPr>
        <w:t>Рост елки», Па- де- де,  Марш</w:t>
      </w:r>
    </w:p>
    <w:p w14:paraId="52BFD942" w14:textId="77777777" w:rsidR="00D27E78" w:rsidRPr="002E7E52" w:rsidRDefault="00D27E78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П.И. Чайков</w:t>
      </w:r>
      <w:r w:rsidR="0007385D">
        <w:rPr>
          <w:rStyle w:val="115pt"/>
          <w:rFonts w:eastAsiaTheme="minorHAnsi"/>
          <w:sz w:val="28"/>
          <w:szCs w:val="28"/>
        </w:rPr>
        <w:t>ский «Времена года»: «Баркарола»</w:t>
      </w:r>
    </w:p>
    <w:p w14:paraId="24FEA1BA" w14:textId="77777777" w:rsidR="00D27E78" w:rsidRPr="002E7E52" w:rsidRDefault="005C23B0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Григ «Утро», «</w:t>
      </w:r>
      <w:r w:rsidR="0007385D">
        <w:rPr>
          <w:rStyle w:val="115pt"/>
          <w:rFonts w:eastAsiaTheme="minorHAnsi"/>
          <w:sz w:val="28"/>
          <w:szCs w:val="28"/>
        </w:rPr>
        <w:t>Весной»</w:t>
      </w:r>
    </w:p>
    <w:p w14:paraId="578F33DC" w14:textId="77777777" w:rsidR="00617C1B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>
        <w:rPr>
          <w:rStyle w:val="115pt"/>
          <w:rFonts w:eastAsiaTheme="minorHAnsi"/>
          <w:sz w:val="28"/>
          <w:szCs w:val="28"/>
        </w:rPr>
        <w:t>канон «Какое чуд</w:t>
      </w:r>
      <w:r>
        <w:rPr>
          <w:rStyle w:val="115pt"/>
          <w:rFonts w:eastAsiaTheme="minorHAnsi"/>
          <w:sz w:val="28"/>
          <w:szCs w:val="28"/>
        </w:rPr>
        <w:softHyphen/>
        <w:t xml:space="preserve">ное </w:t>
      </w:r>
    </w:p>
    <w:p w14:paraId="2BC57037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мгновенье»</w:t>
      </w:r>
    </w:p>
    <w:p w14:paraId="506EBA08" w14:textId="77777777" w:rsidR="00617C1B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 Прокофьев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Кантата «Александр Не</w:t>
      </w:r>
      <w:r w:rsidR="00D27E78" w:rsidRPr="002E7E52">
        <w:rPr>
          <w:rStyle w:val="115pt"/>
          <w:rFonts w:eastAsiaTheme="minorHAnsi"/>
          <w:sz w:val="28"/>
          <w:szCs w:val="28"/>
        </w:rPr>
        <w:softHyphen/>
        <w:t>вски</w:t>
      </w:r>
      <w:r w:rsidR="009E1BDE">
        <w:rPr>
          <w:rStyle w:val="115pt"/>
          <w:rFonts w:eastAsiaTheme="minorHAnsi"/>
          <w:sz w:val="28"/>
          <w:szCs w:val="28"/>
        </w:rPr>
        <w:t>й»: «</w:t>
      </w:r>
      <w:r>
        <w:rPr>
          <w:rStyle w:val="115pt"/>
          <w:rFonts w:eastAsiaTheme="minorHAnsi"/>
          <w:sz w:val="28"/>
          <w:szCs w:val="28"/>
        </w:rPr>
        <w:t xml:space="preserve">Ледовое побоище» </w:t>
      </w:r>
    </w:p>
    <w:p w14:paraId="42E3ACC2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(</w:t>
      </w:r>
      <w:proofErr w:type="spellStart"/>
      <w:r>
        <w:rPr>
          <w:rStyle w:val="115pt"/>
          <w:rFonts w:eastAsiaTheme="minorHAnsi"/>
          <w:sz w:val="28"/>
          <w:szCs w:val="28"/>
        </w:rPr>
        <w:t>фрагм</w:t>
      </w:r>
      <w:proofErr w:type="spellEnd"/>
      <w:r>
        <w:rPr>
          <w:rStyle w:val="115pt"/>
          <w:rFonts w:eastAsiaTheme="minorHAnsi"/>
          <w:sz w:val="28"/>
          <w:szCs w:val="28"/>
        </w:rPr>
        <w:t>.)</w:t>
      </w:r>
    </w:p>
    <w:p w14:paraId="33675EE0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И.С. Бах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Маленькие прелюдии и фуги, Инвенция</w:t>
      </w:r>
      <w:r>
        <w:rPr>
          <w:rStyle w:val="115pt"/>
          <w:rFonts w:eastAsiaTheme="minorHAnsi"/>
          <w:sz w:val="28"/>
          <w:szCs w:val="28"/>
        </w:rPr>
        <w:t xml:space="preserve"> до мажор</w:t>
      </w:r>
    </w:p>
    <w:p w14:paraId="1FAF8D65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Э. Денисов «Маленький канон»</w:t>
      </w:r>
    </w:p>
    <w:p w14:paraId="2CD02340" w14:textId="77777777" w:rsidR="00D27E78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Г.В. Свири</w:t>
      </w:r>
      <w:r>
        <w:rPr>
          <w:rStyle w:val="115pt"/>
          <w:rFonts w:eastAsiaTheme="minorHAnsi"/>
          <w:sz w:val="28"/>
          <w:szCs w:val="28"/>
        </w:rPr>
        <w:softHyphen/>
        <w:t>дов «Колдун»</w:t>
      </w:r>
    </w:p>
    <w:p w14:paraId="47E513A2" w14:textId="77777777" w:rsidR="00D27E78" w:rsidRPr="002E7E52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С.С.Прокофьев</w:t>
      </w:r>
      <w:r w:rsidR="0007385D">
        <w:rPr>
          <w:rStyle w:val="115pt"/>
          <w:rFonts w:eastAsiaTheme="minorHAnsi"/>
          <w:sz w:val="28"/>
          <w:szCs w:val="28"/>
        </w:rPr>
        <w:t xml:space="preserve"> «Раскаяние»</w:t>
      </w:r>
    </w:p>
    <w:p w14:paraId="3A2F0F55" w14:textId="77777777" w:rsidR="00A60070" w:rsidRPr="0007385D" w:rsidRDefault="009E1BDE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П.И.</w:t>
      </w:r>
      <w:r w:rsidR="0007385D">
        <w:rPr>
          <w:rStyle w:val="115pt"/>
          <w:rFonts w:eastAsiaTheme="minorHAnsi"/>
          <w:sz w:val="28"/>
          <w:szCs w:val="28"/>
        </w:rPr>
        <w:t>Чайковский «Детский альбом»:</w:t>
      </w:r>
      <w:r w:rsidR="00D27E78" w:rsidRPr="002E7E52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«Старинная французская песенка»</w:t>
      </w:r>
    </w:p>
    <w:p w14:paraId="3A6C15C8" w14:textId="77777777" w:rsidR="00630D85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Выразительные возможности вокальной музыки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F8C74B1" w14:textId="77777777" w:rsidR="0088214E" w:rsidRDefault="005770B4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Дуэт, трио, квартет, канон.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Выразительные возможности вокальной музыки, способы развития в ней (в том числе, имитация, контрапункт, вариационное развитие).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Анализ текста и определение характера голосов в дуэте, квартете.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в вариациях  смены интонаций, признаков первичных  жанров.</w:t>
      </w:r>
    </w:p>
    <w:p w14:paraId="2A659EBE" w14:textId="77777777" w:rsidR="00A27841" w:rsidRPr="002E7E52" w:rsidRDefault="00A27841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 к мелодиям русских народных песен.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вариаций на мелодию с изменением первичного жанра (смена размера, темпа, динамики, регистра).</w:t>
      </w:r>
    </w:p>
    <w:p w14:paraId="17879CD8" w14:textId="77777777" w:rsidR="0007385D" w:rsidRDefault="007503CE" w:rsidP="00F222E1">
      <w:pPr>
        <w:jc w:val="both"/>
        <w:rPr>
          <w:rFonts w:ascii="Times New Roman" w:eastAsiaTheme="minorHAnsi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A2784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2E7E52">
        <w:rPr>
          <w:rFonts w:ascii="Times New Roman" w:eastAsiaTheme="minorHAnsi" w:hAnsi="Times New Roman" w:cs="Times New Roman"/>
          <w:sz w:val="28"/>
          <w:szCs w:val="28"/>
          <w:lang w:val="ru-RU"/>
        </w:rPr>
        <w:t xml:space="preserve"> </w:t>
      </w:r>
    </w:p>
    <w:p w14:paraId="4898B853" w14:textId="77777777" w:rsidR="00617C1B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lastRenderedPageBreak/>
        <w:t>П.И. Чайковский опера «Евгений Онегин»: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дуэт «С</w:t>
      </w:r>
      <w:r>
        <w:rPr>
          <w:rStyle w:val="115pt0"/>
          <w:rFonts w:eastAsiaTheme="minorHAnsi"/>
          <w:sz w:val="28"/>
          <w:szCs w:val="28"/>
        </w:rPr>
        <w:t xml:space="preserve">лыхали ль вы», </w:t>
      </w:r>
    </w:p>
    <w:p w14:paraId="25E4284A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квартет и канон</w:t>
      </w:r>
    </w:p>
    <w:p w14:paraId="3CEA5415" w14:textId="77777777" w:rsidR="005770B4" w:rsidRPr="002E7E52" w:rsidRDefault="009E1BDE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В.А. Моцарт</w:t>
      </w:r>
      <w:r w:rsidR="0007385D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>дуэт</w:t>
      </w:r>
      <w:r w:rsidR="005C23B0">
        <w:rPr>
          <w:rStyle w:val="115pt0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0"/>
          <w:rFonts w:eastAsiaTheme="minorHAnsi"/>
          <w:sz w:val="28"/>
          <w:szCs w:val="28"/>
        </w:rPr>
        <w:t xml:space="preserve"> </w:t>
      </w:r>
      <w:proofErr w:type="spellStart"/>
      <w:r w:rsidR="005770B4" w:rsidRPr="002E7E52">
        <w:rPr>
          <w:rStyle w:val="115pt0"/>
          <w:rFonts w:eastAsiaTheme="minorHAnsi"/>
          <w:sz w:val="28"/>
          <w:szCs w:val="28"/>
        </w:rPr>
        <w:t>Папагено</w:t>
      </w:r>
      <w:proofErr w:type="spellEnd"/>
      <w:r w:rsidR="005770B4" w:rsidRPr="002E7E52">
        <w:rPr>
          <w:rStyle w:val="115pt0"/>
          <w:rFonts w:eastAsiaTheme="minorHAnsi"/>
          <w:sz w:val="28"/>
          <w:szCs w:val="28"/>
        </w:rPr>
        <w:t xml:space="preserve"> и </w:t>
      </w:r>
      <w:r w:rsidR="005C23B0">
        <w:rPr>
          <w:rStyle w:val="115pt0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0"/>
          <w:rFonts w:eastAsiaTheme="minorHAnsi"/>
          <w:sz w:val="28"/>
          <w:szCs w:val="28"/>
        </w:rPr>
        <w:t>Папагены</w:t>
      </w:r>
      <w:proofErr w:type="spellEnd"/>
      <w:r w:rsidR="0007385D">
        <w:rPr>
          <w:rStyle w:val="115pt0"/>
          <w:rFonts w:eastAsiaTheme="minorHAnsi"/>
          <w:sz w:val="28"/>
          <w:szCs w:val="28"/>
        </w:rPr>
        <w:t>; дуэт Фигаро и Сюзанны</w:t>
      </w:r>
    </w:p>
    <w:p w14:paraId="04A88220" w14:textId="77777777" w:rsidR="00617C1B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 xml:space="preserve">М.И. Глинка опера «Руслан и Людмила»: канон «Какое чудное </w:t>
      </w:r>
    </w:p>
    <w:p w14:paraId="4F94A698" w14:textId="77777777" w:rsidR="005770B4" w:rsidRPr="002E7E52" w:rsidRDefault="0007385D" w:rsidP="00F222E1">
      <w:pPr>
        <w:jc w:val="both"/>
        <w:rPr>
          <w:rStyle w:val="115pt0"/>
          <w:rFonts w:eastAsiaTheme="minorHAnsi"/>
          <w:sz w:val="28"/>
          <w:szCs w:val="28"/>
        </w:rPr>
      </w:pPr>
      <w:r>
        <w:rPr>
          <w:rStyle w:val="115pt0"/>
          <w:rFonts w:eastAsiaTheme="minorHAnsi"/>
          <w:sz w:val="28"/>
          <w:szCs w:val="28"/>
        </w:rPr>
        <w:t>мгновенье»</w:t>
      </w:r>
    </w:p>
    <w:p w14:paraId="14C7EC10" w14:textId="77777777" w:rsidR="0007385D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П.И. Чайковский «Детски</w:t>
      </w:r>
      <w:r w:rsidR="009E1BDE">
        <w:rPr>
          <w:rStyle w:val="115pt"/>
          <w:rFonts w:eastAsiaTheme="minorHAnsi"/>
          <w:sz w:val="28"/>
          <w:szCs w:val="28"/>
        </w:rPr>
        <w:t>й альбом»: «Камаринская»</w:t>
      </w:r>
    </w:p>
    <w:p w14:paraId="54B7E94B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Ка</w:t>
      </w:r>
      <w:r w:rsidRPr="002E7E52">
        <w:rPr>
          <w:rStyle w:val="115pt"/>
          <w:rFonts w:eastAsiaTheme="minorHAnsi"/>
          <w:sz w:val="28"/>
          <w:szCs w:val="28"/>
        </w:rPr>
        <w:softHyphen/>
        <w:t>маринская (в исполнении оркестра русск</w:t>
      </w:r>
      <w:r w:rsidR="009E1BDE">
        <w:rPr>
          <w:rStyle w:val="115pt"/>
          <w:rFonts w:eastAsiaTheme="minorHAnsi"/>
          <w:sz w:val="28"/>
          <w:szCs w:val="28"/>
        </w:rPr>
        <w:t>их народных ин</w:t>
      </w:r>
      <w:r w:rsidR="009E1BDE">
        <w:rPr>
          <w:rStyle w:val="115pt"/>
          <w:rFonts w:eastAsiaTheme="minorHAnsi"/>
          <w:sz w:val="28"/>
          <w:szCs w:val="28"/>
        </w:rPr>
        <w:softHyphen/>
        <w:t>струментов)</w:t>
      </w:r>
    </w:p>
    <w:p w14:paraId="2E7DC707" w14:textId="77777777" w:rsidR="005770B4" w:rsidRPr="002E7E52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М.И. Глинк</w:t>
      </w:r>
      <w:r w:rsidR="0007385D">
        <w:rPr>
          <w:rStyle w:val="115pt"/>
          <w:rFonts w:eastAsiaTheme="minorHAnsi"/>
          <w:sz w:val="28"/>
          <w:szCs w:val="28"/>
        </w:rPr>
        <w:t>а «Камаринская», Персидский хор</w:t>
      </w:r>
    </w:p>
    <w:p w14:paraId="2A4916C9" w14:textId="77777777" w:rsidR="0088214E" w:rsidRPr="0007385D" w:rsidRDefault="005770B4" w:rsidP="0007385D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Style w:val="115pt"/>
          <w:rFonts w:eastAsiaTheme="minorHAnsi"/>
          <w:sz w:val="28"/>
          <w:szCs w:val="28"/>
        </w:rPr>
        <w:t>Г.В</w:t>
      </w:r>
      <w:r w:rsidR="0007385D">
        <w:rPr>
          <w:rStyle w:val="115pt"/>
          <w:rFonts w:eastAsiaTheme="minorHAnsi"/>
          <w:sz w:val="28"/>
          <w:szCs w:val="28"/>
        </w:rPr>
        <w:t>. Свиридов Колыбельная песенка</w:t>
      </w:r>
    </w:p>
    <w:p w14:paraId="50FBDC2F" w14:textId="77777777" w:rsidR="00A27841" w:rsidRPr="002E7E52" w:rsidRDefault="00A27841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>Программная музыка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. Продолжение темы «Содержание музыки». Роль и значение программы в музыке. Одна программа - разный замысел.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Музыкальный портрет, пейзаж, бытовая сценка как импульс для выражения мыслей и чувств композитора.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Тема времен года. </w:t>
      </w:r>
    </w:p>
    <w:p w14:paraId="693AD5A2" w14:textId="77777777" w:rsidR="00617C1B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Работа с таблицей из учебника. Запись в </w:t>
      </w:r>
    </w:p>
    <w:p w14:paraId="11228A89" w14:textId="77777777" w:rsidR="00A27841" w:rsidRPr="002E7E52" w:rsidRDefault="005770B4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тетрадь примеров программной музыки из своего репертуара. </w:t>
      </w:r>
    </w:p>
    <w:p w14:paraId="752965B6" w14:textId="77777777" w:rsidR="009E1BDE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502FDCF2" w14:textId="77777777" w:rsidR="00617C1B" w:rsidRDefault="005770B4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П.И</w:t>
      </w:r>
      <w:r w:rsidR="0007385D">
        <w:rPr>
          <w:rStyle w:val="115pt"/>
          <w:rFonts w:eastAsiaTheme="minorHAnsi"/>
          <w:sz w:val="28"/>
          <w:szCs w:val="28"/>
        </w:rPr>
        <w:t xml:space="preserve">. Чайковский «Времена года»: «У камелька», «Масленица», </w:t>
      </w:r>
    </w:p>
    <w:p w14:paraId="573C040F" w14:textId="77777777" w:rsidR="005770B4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«Святки»</w:t>
      </w:r>
    </w:p>
    <w:p w14:paraId="34748C9D" w14:textId="77777777" w:rsidR="00A27841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А. Вивальди «Времена года»: « Зима»</w:t>
      </w:r>
    </w:p>
    <w:p w14:paraId="764342B7" w14:textId="77777777" w:rsidR="0088214E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5770B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5770B4" w:rsidRPr="00630D85">
        <w:rPr>
          <w:rFonts w:ascii="Times New Roman" w:hAnsi="Times New Roman" w:cs="Times New Roman"/>
          <w:b/>
          <w:sz w:val="28"/>
          <w:szCs w:val="28"/>
          <w:lang w:val="ru-RU"/>
        </w:rPr>
        <w:t>Приемы создания комических образов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: утрирование интонаций, неожиданные, резкие смены в звучании (игровая логика).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Игра ритмов, «неверных» нот, дразнилки, преувеличения.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Интонация насмешки и ее соединение со зримым пластическим образом в жанре частушки.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Чтение стихов с соответствующей интонацией.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типа интонации и неожиданных ситуаций в их развитии.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88214E">
        <w:rPr>
          <w:rFonts w:ascii="Times New Roman" w:hAnsi="Times New Roman" w:cs="Times New Roman"/>
          <w:sz w:val="28"/>
          <w:szCs w:val="28"/>
          <w:lang w:val="ru-RU"/>
        </w:rPr>
        <w:t>Викторины, кроссворды.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>Беседа и обмен мнениями о развитии музыкального образа в незнакомом произведении.</w:t>
      </w:r>
    </w:p>
    <w:p w14:paraId="0D6364F6" w14:textId="77777777" w:rsidR="00617C1B" w:rsidRDefault="00A2784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770B4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Подготовка к исполнению какой-либо детской </w:t>
      </w:r>
    </w:p>
    <w:p w14:paraId="3924FC39" w14:textId="77777777" w:rsidR="00A27841" w:rsidRPr="002E7E52" w:rsidRDefault="005770B4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частушки (о школьной жизни).</w:t>
      </w:r>
    </w:p>
    <w:p w14:paraId="5AECDBCA" w14:textId="77777777" w:rsidR="0007385D" w:rsidRDefault="00A27841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5770B4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BB8C05B" w14:textId="77777777" w:rsidR="005770B4" w:rsidRPr="002E7E52" w:rsidRDefault="0007385D" w:rsidP="0088214E">
      <w:pPr>
        <w:jc w:val="both"/>
        <w:rPr>
          <w:rStyle w:val="115pt"/>
          <w:rFonts w:eastAsiaTheme="minorEastAsia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lastRenderedPageBreak/>
        <w:t xml:space="preserve">С.С. Прокофьев «Детская музыка»: </w:t>
      </w:r>
      <w:r w:rsidR="005770B4" w:rsidRPr="002E7E52">
        <w:rPr>
          <w:rStyle w:val="115pt"/>
          <w:rFonts w:eastAsiaTheme="minorHAnsi"/>
          <w:sz w:val="28"/>
          <w:szCs w:val="28"/>
        </w:rPr>
        <w:t>«Пятнаш</w:t>
      </w:r>
      <w:r w:rsidR="00630D85">
        <w:rPr>
          <w:rStyle w:val="115pt"/>
          <w:rFonts w:eastAsiaTheme="minorHAnsi"/>
          <w:sz w:val="28"/>
          <w:szCs w:val="28"/>
        </w:rPr>
        <w:t>ки»,</w:t>
      </w:r>
      <w:r w:rsidR="0022356D" w:rsidRP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«Шествие кузнечиков»,</w:t>
      </w:r>
      <w:r w:rsidR="0022356D">
        <w:rPr>
          <w:rStyle w:val="115pt"/>
          <w:rFonts w:eastAsiaTheme="minorEastAsia"/>
          <w:sz w:val="28"/>
          <w:szCs w:val="28"/>
        </w:rPr>
        <w:t xml:space="preserve"> </w:t>
      </w:r>
      <w:r w:rsidR="0022356D" w:rsidRPr="002E7E52">
        <w:rPr>
          <w:rStyle w:val="115pt"/>
          <w:rFonts w:eastAsiaTheme="minorEastAsia"/>
          <w:sz w:val="28"/>
          <w:szCs w:val="28"/>
        </w:rPr>
        <w:t>Марш</w:t>
      </w:r>
      <w:r>
        <w:rPr>
          <w:rStyle w:val="115pt"/>
          <w:rFonts w:eastAsiaTheme="minorEastAsia"/>
          <w:sz w:val="28"/>
          <w:szCs w:val="28"/>
        </w:rPr>
        <w:t>,</w:t>
      </w:r>
      <w:r w:rsidR="00630D85">
        <w:rPr>
          <w:rStyle w:val="115pt"/>
          <w:rFonts w:eastAsiaTheme="minorHAnsi"/>
          <w:sz w:val="28"/>
          <w:szCs w:val="28"/>
        </w:rPr>
        <w:t xml:space="preserve"> Галоп  из балета «Золушка»</w:t>
      </w:r>
      <w:r>
        <w:rPr>
          <w:rStyle w:val="115pt"/>
          <w:rFonts w:eastAsiaTheme="minorHAnsi"/>
          <w:sz w:val="28"/>
          <w:szCs w:val="28"/>
        </w:rPr>
        <w:t>,</w:t>
      </w:r>
      <w:r w:rsidR="0022356D">
        <w:rPr>
          <w:rStyle w:val="115pt"/>
          <w:rFonts w:eastAsiaTheme="minorHAnsi"/>
          <w:sz w:val="28"/>
          <w:szCs w:val="28"/>
        </w:rPr>
        <w:t xml:space="preserve"> </w:t>
      </w:r>
      <w:r w:rsidR="005770B4" w:rsidRPr="002E7E52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о</w:t>
      </w:r>
      <w:r w:rsidR="005770B4" w:rsidRPr="002E7E52">
        <w:rPr>
          <w:rStyle w:val="115pt"/>
          <w:rFonts w:eastAsiaTheme="minorEastAsia"/>
          <w:sz w:val="28"/>
          <w:szCs w:val="28"/>
        </w:rPr>
        <w:t>пера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>
        <w:rPr>
          <w:rStyle w:val="115pt"/>
          <w:rFonts w:eastAsiaTheme="minorEastAsia"/>
          <w:sz w:val="28"/>
          <w:szCs w:val="28"/>
        </w:rPr>
        <w:t>«Любовь к трем апельсинам»: Марш, Скерцо</w:t>
      </w:r>
    </w:p>
    <w:p w14:paraId="09B83316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 xml:space="preserve">Д.Б. </w:t>
      </w:r>
      <w:proofErr w:type="spellStart"/>
      <w:r w:rsidRPr="002E7E52">
        <w:rPr>
          <w:rStyle w:val="115pt"/>
          <w:rFonts w:eastAsiaTheme="minorHAnsi"/>
          <w:sz w:val="28"/>
          <w:szCs w:val="28"/>
        </w:rPr>
        <w:t>Кабале</w:t>
      </w:r>
      <w:r w:rsidR="0007385D">
        <w:rPr>
          <w:rStyle w:val="115pt"/>
          <w:rFonts w:eastAsiaTheme="minorHAnsi"/>
          <w:sz w:val="28"/>
          <w:szCs w:val="28"/>
        </w:rPr>
        <w:t>в</w:t>
      </w:r>
      <w:r w:rsidR="0007385D">
        <w:rPr>
          <w:rStyle w:val="115pt"/>
          <w:rFonts w:eastAsiaTheme="minorHAnsi"/>
          <w:sz w:val="28"/>
          <w:szCs w:val="28"/>
        </w:rPr>
        <w:softHyphen/>
        <w:t>ский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«Клоуны», Рондо-токката</w:t>
      </w:r>
    </w:p>
    <w:p w14:paraId="7A8C862A" w14:textId="77777777" w:rsidR="005770B4" w:rsidRPr="002E7E52" w:rsidRDefault="00294445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С.</w:t>
      </w:r>
      <w:r w:rsidR="00B23F3D">
        <w:rPr>
          <w:rStyle w:val="115pt"/>
          <w:rFonts w:eastAsiaTheme="minorHAnsi"/>
          <w:sz w:val="28"/>
          <w:szCs w:val="28"/>
        </w:rPr>
        <w:t xml:space="preserve"> </w:t>
      </w:r>
      <w:proofErr w:type="spellStart"/>
      <w:r w:rsidR="0007385D">
        <w:rPr>
          <w:rStyle w:val="115pt"/>
          <w:rFonts w:eastAsiaTheme="minorHAnsi"/>
          <w:sz w:val="28"/>
          <w:szCs w:val="28"/>
        </w:rPr>
        <w:t>Джоплин</w:t>
      </w:r>
      <w:proofErr w:type="spellEnd"/>
      <w:r w:rsidR="0007385D">
        <w:rPr>
          <w:rStyle w:val="115pt"/>
          <w:rFonts w:eastAsiaTheme="minorHAnsi"/>
          <w:sz w:val="28"/>
          <w:szCs w:val="28"/>
        </w:rPr>
        <w:t xml:space="preserve"> </w:t>
      </w:r>
      <w:r w:rsidR="005C23B0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Рэгтайм</w:t>
      </w:r>
    </w:p>
    <w:p w14:paraId="7C03FBC8" w14:textId="77777777" w:rsidR="005770B4" w:rsidRPr="002E7E52" w:rsidRDefault="005770B4" w:rsidP="0088214E">
      <w:pPr>
        <w:pStyle w:val="41"/>
        <w:shd w:val="clear" w:color="auto" w:fill="auto"/>
        <w:spacing w:before="0" w:line="360" w:lineRule="auto"/>
        <w:ind w:right="20" w:firstLine="709"/>
        <w:rPr>
          <w:rStyle w:val="115pt"/>
          <w:rFonts w:eastAsiaTheme="minorHAnsi"/>
          <w:sz w:val="28"/>
          <w:szCs w:val="28"/>
        </w:rPr>
      </w:pPr>
      <w:proofErr w:type="gramStart"/>
      <w:r w:rsidRPr="002E7E52">
        <w:rPr>
          <w:rStyle w:val="115pt"/>
          <w:rFonts w:eastAsiaTheme="minorHAnsi"/>
          <w:sz w:val="28"/>
          <w:szCs w:val="28"/>
        </w:rPr>
        <w:t>И.Ф.Стравин</w:t>
      </w:r>
      <w:r w:rsidR="0007385D">
        <w:rPr>
          <w:rStyle w:val="115pt"/>
          <w:rFonts w:eastAsiaTheme="minorHAnsi"/>
          <w:sz w:val="28"/>
          <w:szCs w:val="28"/>
        </w:rPr>
        <w:t xml:space="preserve">ский </w:t>
      </w:r>
      <w:r w:rsidRPr="002E7E52">
        <w:rPr>
          <w:rStyle w:val="115pt"/>
          <w:rFonts w:eastAsiaTheme="minorHAnsi"/>
          <w:sz w:val="28"/>
          <w:szCs w:val="28"/>
        </w:rPr>
        <w:t xml:space="preserve"> балет</w:t>
      </w:r>
      <w:proofErr w:type="gramEnd"/>
      <w:r w:rsidR="00617C1B">
        <w:rPr>
          <w:rStyle w:val="115pt"/>
          <w:rFonts w:eastAsiaTheme="minorHAnsi"/>
          <w:sz w:val="28"/>
          <w:szCs w:val="28"/>
        </w:rPr>
        <w:t xml:space="preserve"> </w:t>
      </w:r>
      <w:r w:rsidRPr="002E7E52">
        <w:rPr>
          <w:rStyle w:val="115pt"/>
          <w:rFonts w:eastAsiaTheme="minorHAnsi"/>
          <w:sz w:val="28"/>
          <w:szCs w:val="28"/>
        </w:rPr>
        <w:t>«Жар-птица»</w:t>
      </w:r>
      <w:r w:rsidR="0007385D">
        <w:rPr>
          <w:rStyle w:val="115pt"/>
          <w:rFonts w:eastAsiaTheme="minorHAnsi"/>
          <w:sz w:val="28"/>
          <w:szCs w:val="28"/>
        </w:rPr>
        <w:t xml:space="preserve">: </w:t>
      </w:r>
      <w:r w:rsidR="005C23B0">
        <w:rPr>
          <w:rStyle w:val="115pt"/>
          <w:rFonts w:eastAsiaTheme="minorHAnsi"/>
          <w:sz w:val="28"/>
          <w:szCs w:val="28"/>
        </w:rPr>
        <w:t xml:space="preserve"> </w:t>
      </w:r>
      <w:r w:rsidR="0007385D">
        <w:rPr>
          <w:rStyle w:val="115pt"/>
          <w:rFonts w:eastAsiaTheme="minorHAnsi"/>
          <w:sz w:val="28"/>
          <w:szCs w:val="28"/>
        </w:rPr>
        <w:t>Поганый пляс Ко</w:t>
      </w:r>
      <w:r w:rsidR="0007385D">
        <w:rPr>
          <w:rStyle w:val="115pt"/>
          <w:rFonts w:eastAsiaTheme="minorHAnsi"/>
          <w:sz w:val="28"/>
          <w:szCs w:val="28"/>
        </w:rPr>
        <w:softHyphen/>
        <w:t>щеева царства</w:t>
      </w:r>
    </w:p>
    <w:p w14:paraId="3FDF11AE" w14:textId="77777777" w:rsidR="00A27841" w:rsidRPr="002E7E52" w:rsidRDefault="0007385D" w:rsidP="0088214E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 xml:space="preserve">К. Дебюсси «Кукольный </w:t>
      </w:r>
      <w:proofErr w:type="spellStart"/>
      <w:r>
        <w:rPr>
          <w:rStyle w:val="115pt"/>
          <w:rFonts w:eastAsiaTheme="minorHAnsi"/>
          <w:sz w:val="28"/>
          <w:szCs w:val="28"/>
        </w:rPr>
        <w:t>кэк-уок</w:t>
      </w:r>
      <w:proofErr w:type="spellEnd"/>
      <w:r>
        <w:rPr>
          <w:rStyle w:val="115pt"/>
          <w:rFonts w:eastAsiaTheme="minorHAnsi"/>
          <w:sz w:val="28"/>
          <w:szCs w:val="28"/>
        </w:rPr>
        <w:t>»</w:t>
      </w:r>
    </w:p>
    <w:p w14:paraId="6BB61AF2" w14:textId="77777777" w:rsidR="005770B4" w:rsidRPr="002E7E52" w:rsidRDefault="002418A0" w:rsidP="0088214E">
      <w:pPr>
        <w:pStyle w:val="a5"/>
        <w:ind w:left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Третий</w:t>
      </w:r>
      <w:r w:rsidR="005770B4" w:rsidRPr="002E7E5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год обучения</w:t>
      </w:r>
    </w:p>
    <w:p w14:paraId="4434B4D8" w14:textId="77777777" w:rsidR="0022356D" w:rsidRDefault="002418A0" w:rsidP="0088214E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Раздел 1: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Народное творчество.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Годовой круг календарных праздников.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Календарные песни.</w:t>
      </w:r>
      <w:r w:rsidR="0088214E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b/>
          <w:sz w:val="28"/>
          <w:szCs w:val="28"/>
          <w:lang w:val="ru-RU"/>
        </w:rPr>
        <w:t>Цикл осенних праздников и песен.</w:t>
      </w:r>
    </w:p>
    <w:p w14:paraId="350A90EB" w14:textId="77777777" w:rsidR="0088214E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Народное творчество - этимология слов.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Традиции, обычаи разных народов.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Народный календарь - совокупность духовной жизни народа. Соединение в нем праздников земледельческого, православного и современного государственного календаря.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Ведение календаря, отражающего долготу дня, в течение года.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Драматизация песен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«Комара женить мы будем», «А кто у нас гость большой»).</w:t>
      </w:r>
    </w:p>
    <w:p w14:paraId="71666807" w14:textId="77777777" w:rsidR="002418A0" w:rsidRPr="002E7E52" w:rsidRDefault="002418A0" w:rsidP="0088214E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 ч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тение и анализ текста песен (метафоры, олицетворения). </w:t>
      </w:r>
      <w:r w:rsidRPr="0088214E">
        <w:rPr>
          <w:rFonts w:ascii="Times New Roman" w:hAnsi="Times New Roman" w:cs="Times New Roman"/>
          <w:sz w:val="28"/>
          <w:szCs w:val="28"/>
          <w:lang w:val="ru-RU"/>
        </w:rPr>
        <w:t>Определение характера, структуры мелодии.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5BC8" w:rsidRPr="002E7E52">
        <w:rPr>
          <w:rFonts w:ascii="Times New Roman" w:hAnsi="Times New Roman" w:cs="Times New Roman"/>
          <w:sz w:val="28"/>
          <w:szCs w:val="28"/>
          <w:lang w:val="ru-RU"/>
        </w:rPr>
        <w:t>Создание своего личного (семейного) годового круга праздников.</w:t>
      </w:r>
    </w:p>
    <w:p w14:paraId="00B1BA86" w14:textId="77777777" w:rsidR="0088214E" w:rsidRPr="0007385D" w:rsidRDefault="002418A0" w:rsidP="0007385D">
      <w:pPr>
        <w:jc w:val="both"/>
        <w:rPr>
          <w:rFonts w:ascii="Times New Roman" w:hAnsi="Times New Roman" w:cs="Times New Roman"/>
          <w:i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Style w:val="115pt"/>
          <w:rFonts w:eastAsiaTheme="minorEastAsia"/>
          <w:sz w:val="28"/>
          <w:szCs w:val="28"/>
        </w:rPr>
        <w:t>Колыбельные, потешки, считалки, хороводные, игровые: «Каравай», «Заинька», «У медведя во бору» (два варианта), «Во саду ли» (два варианта),</w:t>
      </w:r>
      <w:r w:rsidR="0088214E">
        <w:rPr>
          <w:rStyle w:val="115pt"/>
          <w:rFonts w:eastAsiaTheme="minorEastAsia"/>
          <w:sz w:val="28"/>
          <w:szCs w:val="28"/>
        </w:rPr>
        <w:t xml:space="preserve"> </w:t>
      </w:r>
      <w:r w:rsidR="00835991" w:rsidRPr="0088214E">
        <w:rPr>
          <w:rStyle w:val="5105pt"/>
          <w:rFonts w:eastAsiaTheme="majorEastAsia"/>
          <w:b w:val="0"/>
          <w:i w:val="0"/>
          <w:sz w:val="28"/>
          <w:szCs w:val="28"/>
        </w:rPr>
        <w:t>«Курочки и петушки», «Дрема», «Где был, Иванушка», «Комара женить мы будем», «Царь по городу гуляет»,</w:t>
      </w:r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 xml:space="preserve">  «Вью, вью, вью я </w:t>
      </w:r>
      <w:proofErr w:type="spellStart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капусточку</w:t>
      </w:r>
      <w:proofErr w:type="spellEnd"/>
      <w:r w:rsidR="00835991" w:rsidRPr="0088214E">
        <w:rPr>
          <w:rStyle w:val="5105pt"/>
          <w:rFonts w:eastAsiaTheme="minorHAnsi"/>
          <w:b w:val="0"/>
          <w:i w:val="0"/>
          <w:iCs w:val="0"/>
          <w:sz w:val="28"/>
          <w:szCs w:val="28"/>
        </w:rPr>
        <w:t>»;  величальные («Кто у нас хороший», «А кто у нас моден», «А кто у нас гость большой»).</w:t>
      </w:r>
    </w:p>
    <w:p w14:paraId="3D4D6266" w14:textId="77777777" w:rsidR="0022356D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2:</w:t>
      </w:r>
      <w:r w:rsidR="00835991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835991" w:rsidRPr="0022356D">
        <w:rPr>
          <w:rFonts w:ascii="Times New Roman" w:hAnsi="Times New Roman" w:cs="Times New Roman"/>
          <w:b/>
          <w:sz w:val="28"/>
          <w:szCs w:val="28"/>
          <w:lang w:val="ru-RU"/>
        </w:rPr>
        <w:t>Протяжные лирические песни, плачи.</w:t>
      </w:r>
    </w:p>
    <w:p w14:paraId="5CC4B3FA" w14:textId="77777777" w:rsidR="0022356D" w:rsidRDefault="00835991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Яркие поэтические образы, </w:t>
      </w:r>
      <w:r w:rsidR="0007385D">
        <w:rPr>
          <w:rFonts w:ascii="Times New Roman" w:hAnsi="Times New Roman" w:cs="Times New Roman"/>
          <w:sz w:val="28"/>
          <w:szCs w:val="28"/>
          <w:lang w:val="ru-RU"/>
        </w:rPr>
        <w:t xml:space="preserve">особенности мелодии, ритма,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многоголосие.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Былины - эпические сказания. Особенности музыкальной речи, ритмики, размера. Примеры исполнения былин народными сказителями.</w:t>
      </w:r>
      <w:r w:rsidR="0088214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Исторические </w:t>
      </w:r>
      <w:r w:rsidR="00394B9D" w:rsidRPr="002E7E52">
        <w:rPr>
          <w:rFonts w:ascii="Times New Roman" w:hAnsi="Times New Roman" w:cs="Times New Roman"/>
          <w:sz w:val="28"/>
          <w:szCs w:val="28"/>
          <w:lang w:val="ru-RU"/>
        </w:rPr>
        <w:lastRenderedPageBreak/>
        <w:t>песни. Претворение мелодии песни «Как за речкою да за Дарьею» в музыке Н. А. Римского-Корсакова («Сеча при Керженце»).</w:t>
      </w:r>
    </w:p>
    <w:p w14:paraId="013969B9" w14:textId="77777777" w:rsidR="00835991" w:rsidRPr="002E7E52" w:rsidRDefault="00394B9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Чтение текстов песен, пение и анализ. Чтение былин в манере эпических сказаний.</w:t>
      </w:r>
    </w:p>
    <w:p w14:paraId="129980E7" w14:textId="77777777" w:rsidR="00835991" w:rsidRPr="002E7E52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835991" w:rsidRPr="0007385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35991" w:rsidRPr="002E7E52">
        <w:rPr>
          <w:rFonts w:ascii="Times New Roman" w:hAnsi="Times New Roman" w:cs="Times New Roman"/>
          <w:sz w:val="28"/>
          <w:szCs w:val="28"/>
          <w:lang w:val="ru-RU"/>
        </w:rPr>
        <w:t>Сочинение подголоска (косвенное голосоведение, гетерофония). Изготовление макетов и рисунков щитов русских и монгольских воинов. Работа с графиком.</w:t>
      </w:r>
    </w:p>
    <w:p w14:paraId="25F2D538" w14:textId="77777777" w:rsidR="00617C1B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835991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</w:t>
      </w:r>
    </w:p>
    <w:p w14:paraId="6FEA8644" w14:textId="77777777" w:rsidR="00617C1B" w:rsidRDefault="00835991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«Полоса ль моя», «Как по морю», «Не одна-то во поле до</w:t>
      </w:r>
      <w:r w:rsidRPr="002E7E52">
        <w:rPr>
          <w:rStyle w:val="115pt"/>
          <w:rFonts w:eastAsiaTheme="minorHAnsi"/>
          <w:sz w:val="28"/>
          <w:szCs w:val="28"/>
        </w:rPr>
        <w:softHyphen/>
        <w:t xml:space="preserve">роженька», </w:t>
      </w:r>
    </w:p>
    <w:p w14:paraId="132DDAC0" w14:textId="77777777" w:rsidR="0088214E" w:rsidRDefault="00835991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«Вниз по матушке по Волге», «Ты рек</w:t>
      </w:r>
      <w:r w:rsidR="0088214E">
        <w:rPr>
          <w:rStyle w:val="115pt"/>
          <w:rFonts w:eastAsiaTheme="minorHAnsi"/>
          <w:sz w:val="28"/>
          <w:szCs w:val="28"/>
        </w:rPr>
        <w:t>а ль моя», «Не летай, соловей»;</w:t>
      </w:r>
    </w:p>
    <w:p w14:paraId="612DB32B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А.П. Бородин</w:t>
      </w:r>
      <w:r w:rsidR="00835991" w:rsidRPr="002E7E52">
        <w:rPr>
          <w:rStyle w:val="115pt"/>
          <w:rFonts w:eastAsiaTheme="minorHAnsi"/>
          <w:sz w:val="28"/>
          <w:szCs w:val="28"/>
        </w:rPr>
        <w:t xml:space="preserve"> опер</w:t>
      </w:r>
      <w:r>
        <w:rPr>
          <w:rStyle w:val="115pt"/>
          <w:rFonts w:eastAsiaTheme="minorHAnsi"/>
          <w:sz w:val="28"/>
          <w:szCs w:val="28"/>
        </w:rPr>
        <w:t>а «Князь Игорь»: Плач Ярославны</w:t>
      </w:r>
    </w:p>
    <w:p w14:paraId="313F5409" w14:textId="77777777" w:rsidR="00835991" w:rsidRPr="002E7E52" w:rsidRDefault="0007385D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М.И. Глинка опера «Руслан и Людмила»: хор «Ах, ты свет, Людмила»</w:t>
      </w:r>
    </w:p>
    <w:p w14:paraId="6587A7D2" w14:textId="77777777" w:rsidR="00617C1B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 w:rsidRPr="002E7E52">
        <w:rPr>
          <w:rStyle w:val="115pt"/>
          <w:rFonts w:eastAsiaTheme="minorHAnsi"/>
          <w:sz w:val="28"/>
          <w:szCs w:val="28"/>
        </w:rPr>
        <w:t>Н.А. Римского-Корсакова</w:t>
      </w:r>
      <w:r>
        <w:rPr>
          <w:rStyle w:val="115pt"/>
          <w:rFonts w:eastAsiaTheme="minorHAnsi"/>
          <w:sz w:val="28"/>
          <w:szCs w:val="28"/>
        </w:rPr>
        <w:t xml:space="preserve"> Русская народная песня «</w:t>
      </w:r>
      <w:r w:rsidR="00835991" w:rsidRPr="002E7E52">
        <w:rPr>
          <w:rStyle w:val="115pt"/>
          <w:rFonts w:eastAsiaTheme="minorHAnsi"/>
          <w:sz w:val="28"/>
          <w:szCs w:val="28"/>
        </w:rPr>
        <w:t>Как за речкою»</w:t>
      </w:r>
      <w:r>
        <w:rPr>
          <w:rStyle w:val="115pt"/>
          <w:rFonts w:eastAsiaTheme="minorHAnsi"/>
          <w:sz w:val="28"/>
          <w:szCs w:val="28"/>
        </w:rPr>
        <w:t xml:space="preserve">, </w:t>
      </w:r>
    </w:p>
    <w:p w14:paraId="203E193A" w14:textId="77777777" w:rsidR="00617C1B" w:rsidRDefault="009E1BDE" w:rsidP="00F222E1">
      <w:pPr>
        <w:jc w:val="both"/>
        <w:rPr>
          <w:rStyle w:val="115pt"/>
          <w:rFonts w:eastAsiaTheme="minorHAnsi"/>
          <w:sz w:val="28"/>
          <w:szCs w:val="28"/>
        </w:rPr>
      </w:pPr>
      <w:r>
        <w:rPr>
          <w:rStyle w:val="115pt"/>
          <w:rFonts w:eastAsiaTheme="minorHAnsi"/>
          <w:sz w:val="28"/>
          <w:szCs w:val="28"/>
        </w:rPr>
        <w:t>обработка</w:t>
      </w:r>
      <w:r w:rsidR="00835991" w:rsidRPr="002E7E52">
        <w:rPr>
          <w:rStyle w:val="115pt"/>
          <w:rFonts w:eastAsiaTheme="minorHAnsi"/>
          <w:sz w:val="28"/>
          <w:szCs w:val="28"/>
        </w:rPr>
        <w:t>; «Сеча при Керженце» из оперы «Ска</w:t>
      </w:r>
      <w:r w:rsidR="0007385D">
        <w:rPr>
          <w:rStyle w:val="115pt"/>
          <w:rFonts w:eastAsiaTheme="minorHAnsi"/>
          <w:sz w:val="28"/>
          <w:szCs w:val="28"/>
        </w:rPr>
        <w:t xml:space="preserve">зание о невидимом граде </w:t>
      </w:r>
    </w:p>
    <w:p w14:paraId="095A9C2B" w14:textId="77777777" w:rsidR="0088214E" w:rsidRPr="002E7E52" w:rsidRDefault="0007385D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Style w:val="115pt"/>
          <w:rFonts w:eastAsiaTheme="minorHAnsi"/>
          <w:sz w:val="28"/>
          <w:szCs w:val="28"/>
        </w:rPr>
        <w:t>Китеже»</w:t>
      </w:r>
    </w:p>
    <w:p w14:paraId="7425C5C8" w14:textId="77777777" w:rsidR="00CC7613" w:rsidRDefault="002418A0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3:</w:t>
      </w:r>
      <w:r w:rsidR="009B6044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7385D" w:rsidRPr="0007385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52C3" w:rsidRPr="00CC7613">
        <w:rPr>
          <w:rFonts w:ascii="Times New Roman" w:hAnsi="Times New Roman" w:cs="Times New Roman"/>
          <w:b/>
          <w:sz w:val="28"/>
          <w:szCs w:val="28"/>
          <w:lang w:val="ru-RU"/>
        </w:rPr>
        <w:t>Жанры в музыке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Первичные жанры, концертные жанры.</w:t>
      </w:r>
    </w:p>
    <w:p w14:paraId="68217148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Городская песня, канты. Св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язь с музыкой городского быта,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с профессиональным творчеством. Пение и анализ текста, мелодии, аккомпанемента.  Куплет, форма периода.</w:t>
      </w:r>
    </w:p>
    <w:p w14:paraId="6603B916" w14:textId="77777777" w:rsidR="00CC7613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Кант как самая ранняя многоголосная городская песня.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Виваты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>. Вариации на темы песен.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Черты канта в хоре М. И. Глинки «Славься». </w:t>
      </w:r>
    </w:p>
    <w:p w14:paraId="37E06A58" w14:textId="77777777" w:rsidR="00312E06" w:rsidRDefault="000952C3" w:rsidP="00312E0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Пение песен, подбор баса, аккордов.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75C7448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Рисунки своего «музыкального дерева». Определение признаков песенных жанров в незнакомых музыкальных примерах, в пьесах по специальности.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Fonts w:ascii="Times New Roman" w:hAnsi="Times New Roman" w:cs="Times New Roman"/>
          <w:sz w:val="28"/>
          <w:szCs w:val="28"/>
          <w:lang w:val="ru-RU"/>
        </w:rPr>
        <w:t>Зрительно-слуховое определение формы периода, двухчастной структуры</w:t>
      </w:r>
    </w:p>
    <w:p w14:paraId="70E5BE7A" w14:textId="77777777" w:rsidR="002418A0" w:rsidRPr="002E7E52" w:rsidRDefault="007503CE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0952C3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«Выхожу один я на дорогу», «Среди долины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», «Славны были наши деды»,  «Степь да степь кругом», «Вечерний </w:t>
      </w:r>
      <w:r w:rsidR="000952C3" w:rsidRPr="002E7E52">
        <w:rPr>
          <w:rStyle w:val="115pt"/>
          <w:rFonts w:eastAsiaTheme="minorHAnsi"/>
          <w:sz w:val="28"/>
          <w:szCs w:val="28"/>
        </w:rPr>
        <w:lastRenderedPageBreak/>
        <w:t xml:space="preserve">звон», «Грянул внезапно гром»;  канты: «Орле Российский», «Начну </w:t>
      </w:r>
      <w:proofErr w:type="spellStart"/>
      <w:r w:rsidR="000952C3" w:rsidRPr="002E7E52">
        <w:rPr>
          <w:rStyle w:val="115pt"/>
          <w:rFonts w:eastAsiaTheme="minorHAnsi"/>
          <w:sz w:val="28"/>
          <w:szCs w:val="28"/>
        </w:rPr>
        <w:t>играти</w:t>
      </w:r>
      <w:proofErr w:type="spellEnd"/>
      <w:r w:rsidR="000952C3" w:rsidRPr="002E7E52">
        <w:rPr>
          <w:rStyle w:val="115pt"/>
          <w:rFonts w:eastAsiaTheme="minorHAnsi"/>
          <w:sz w:val="28"/>
          <w:szCs w:val="28"/>
        </w:rPr>
        <w:t xml:space="preserve"> я на скрипицах» (или другие по выбору педагога); М.И. Глинка, Вариации на тему песни «Среди долины </w:t>
      </w:r>
      <w:proofErr w:type="spellStart"/>
      <w:r w:rsidR="008F236A">
        <w:rPr>
          <w:rStyle w:val="115pt"/>
          <w:rFonts w:eastAsiaTheme="minorHAnsi"/>
          <w:sz w:val="28"/>
          <w:szCs w:val="28"/>
        </w:rPr>
        <w:t>ровныя</w:t>
      </w:r>
      <w:proofErr w:type="spellEnd"/>
      <w:r w:rsidR="008F236A">
        <w:rPr>
          <w:rStyle w:val="115pt"/>
          <w:rFonts w:eastAsiaTheme="minorHAnsi"/>
          <w:sz w:val="28"/>
          <w:szCs w:val="28"/>
        </w:rPr>
        <w:t>»;  опера «Жизнь за царя»:</w:t>
      </w:r>
      <w:r w:rsidR="000952C3" w:rsidRPr="002E7E52">
        <w:rPr>
          <w:rStyle w:val="115pt"/>
          <w:rFonts w:eastAsiaTheme="minorHAnsi"/>
          <w:sz w:val="28"/>
          <w:szCs w:val="28"/>
        </w:rPr>
        <w:t xml:space="preserve"> хор «Славься».</w:t>
      </w:r>
    </w:p>
    <w:p w14:paraId="38C943BC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4:</w:t>
      </w:r>
      <w:r w:rsidR="000952C3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Марши.</w:t>
      </w:r>
    </w:p>
    <w:p w14:paraId="1C384F0D" w14:textId="77777777" w:rsidR="004B331F" w:rsidRPr="00312E06" w:rsidRDefault="000952C3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Жанровые признаки марша, образное содержание. Марши военные, героические, детские, сказочные, марши-шествия</w:t>
      </w:r>
      <w:r w:rsidR="004B331F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Трехчастная форма. Понятие о </w:t>
      </w:r>
      <w:proofErr w:type="spellStart"/>
      <w:r w:rsidRPr="002E7E52">
        <w:rPr>
          <w:rFonts w:ascii="Times New Roman" w:hAnsi="Times New Roman" w:cs="Times New Roman"/>
          <w:sz w:val="28"/>
          <w:szCs w:val="28"/>
          <w:lang w:val="ru-RU"/>
        </w:rPr>
        <w:t>маршевости</w:t>
      </w:r>
      <w:proofErr w:type="spellEnd"/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Инструментарий, особенности оркестровки.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Работа с таблицей в учебнике.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признаков марша, структуры.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73D71B3" w14:textId="77777777" w:rsidR="002418A0" w:rsidRPr="00312E06" w:rsidRDefault="002418A0" w:rsidP="00F222E1">
      <w:pPr>
        <w:tabs>
          <w:tab w:val="center" w:pos="5587"/>
        </w:tabs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Найти примеры различных по характеру маршей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Сочинить маршевые ритмические рисунки.</w:t>
      </w:r>
    </w:p>
    <w:p w14:paraId="4B3FC0E9" w14:textId="77777777" w:rsidR="008F236A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312E06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="002418A0" w:rsidRPr="00312E0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7D87F29" w14:textId="77777777" w:rsidR="00703A3C" w:rsidRPr="00312E06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Г.В.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виридов Военный марш</w:t>
      </w:r>
    </w:p>
    <w:p w14:paraId="779343E6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Дж. Верди опера «Аида»: Марш</w:t>
      </w:r>
    </w:p>
    <w:p w14:paraId="67A0BFFE" w14:textId="77777777" w:rsidR="00617C1B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Марш де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ре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вянных солдатиков», </w:t>
      </w:r>
    </w:p>
    <w:p w14:paraId="1CF273C7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>Похороны ку</w:t>
      </w:r>
      <w:r>
        <w:rPr>
          <w:rFonts w:ascii="Times New Roman" w:hAnsi="Times New Roman" w:cs="Times New Roman"/>
          <w:sz w:val="28"/>
          <w:szCs w:val="28"/>
          <w:lang w:val="ru-RU"/>
        </w:rPr>
        <w:t>клы»</w:t>
      </w:r>
    </w:p>
    <w:p w14:paraId="1C50607A" w14:textId="77777777" w:rsidR="00703A3C" w:rsidRPr="002E7E52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ба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лет «Щелкунчик»: Марш</w:t>
      </w:r>
    </w:p>
    <w:p w14:paraId="5291F13A" w14:textId="77777777" w:rsidR="00617C1B" w:rsidRDefault="009E1BD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Прокофьев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о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пера «Любовь к трем апельсинам»: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Марш;  балет </w:t>
      </w:r>
    </w:p>
    <w:p w14:paraId="43E00DCB" w14:textId="77777777" w:rsidR="00703A3C" w:rsidRPr="002E7E52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«Ромео и Джу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льетта»:  «Танец рыцарей»</w:t>
      </w:r>
    </w:p>
    <w:p w14:paraId="057E08C7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 В пещере горного короля»</w:t>
      </w:r>
    </w:p>
    <w:p w14:paraId="4F238093" w14:textId="77777777" w:rsidR="00703A3C" w:rsidRPr="002E7E52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Марш Черномора</w:t>
      </w:r>
    </w:p>
    <w:p w14:paraId="20086FC8" w14:textId="77777777" w:rsidR="00B963DC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 Прелюдия до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минор</w:t>
      </w:r>
    </w:p>
    <w:p w14:paraId="7EB5001A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5:</w:t>
      </w:r>
      <w:r w:rsidR="008F236A" w:rsidRPr="008F236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Обычаи и традиции зимних праздников.</w:t>
      </w:r>
    </w:p>
    <w:p w14:paraId="00D1EB59" w14:textId="77777777" w:rsidR="00CC7613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Древний праздник зимнего солнцеворота - Коляда.</w:t>
      </w:r>
      <w:r w:rsidR="00312E06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Зимние посиделки. Сочельник.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Рождество Христово. Святки. Ряженье, гадания.</w:t>
      </w:r>
    </w:p>
    <w:p w14:paraId="103E593A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Жанровое разнообразие песен: колядки,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авсеньки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щедровки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вин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оградья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, подблюдные, корильные.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анализ авторских обработок песен (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А.Лядов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Н.Римский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-Корсаков). Драматизация, разыгрывание сюжетов.</w:t>
      </w:r>
    </w:p>
    <w:p w14:paraId="42F1B9C6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Пение песен из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пособий по сольфеджио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анализ содержания и структуры песен. </w:t>
      </w:r>
      <w:proofErr w:type="gram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 современной</w:t>
      </w:r>
      <w:proofErr w:type="gram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величальной.</w:t>
      </w:r>
    </w:p>
    <w:p w14:paraId="4E70ACA5" w14:textId="77777777" w:rsidR="00703A3C" w:rsidRPr="00312E06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Песни «Зазимка-зима», «Сею-вею», «Коляда-</w:t>
      </w:r>
      <w:proofErr w:type="spellStart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маледа</w:t>
      </w:r>
      <w:proofErr w:type="spellEnd"/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», «Как ходила Коляда», «Авсень», «Слава», «Добрый тебе вечер, ласковый хозяин», 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«Ой, </w:t>
      </w:r>
      <w:proofErr w:type="spellStart"/>
      <w:r w:rsidR="00312E06">
        <w:rPr>
          <w:rFonts w:ascii="Times New Roman" w:hAnsi="Times New Roman" w:cs="Times New Roman"/>
          <w:sz w:val="28"/>
          <w:szCs w:val="28"/>
          <w:lang w:val="ru-RU"/>
        </w:rPr>
        <w:t>авсень</w:t>
      </w:r>
      <w:proofErr w:type="spellEnd"/>
      <w:r w:rsidR="00312E06">
        <w:rPr>
          <w:rFonts w:ascii="Times New Roman" w:hAnsi="Times New Roman" w:cs="Times New Roman"/>
          <w:sz w:val="28"/>
          <w:szCs w:val="28"/>
          <w:lang w:val="ru-RU"/>
        </w:rPr>
        <w:t>», «Уж я золото хоро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ню» и др.</w:t>
      </w:r>
    </w:p>
    <w:p w14:paraId="539C11A7" w14:textId="77777777" w:rsidR="00703A3C" w:rsidRPr="00312E0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А.К. Лядов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 «Восемь рус</w:t>
      </w:r>
      <w:r>
        <w:rPr>
          <w:rFonts w:ascii="Times New Roman" w:hAnsi="Times New Roman" w:cs="Times New Roman"/>
          <w:sz w:val="28"/>
          <w:szCs w:val="28"/>
          <w:lang w:val="ru-RU"/>
        </w:rPr>
        <w:t>ских народных песен» («Коляда»)</w:t>
      </w:r>
    </w:p>
    <w:p w14:paraId="255E1A19" w14:textId="77777777" w:rsidR="00312E06" w:rsidRP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 Римский-Корсаков «Слава»</w:t>
      </w:r>
    </w:p>
    <w:p w14:paraId="261BF02C" w14:textId="77777777" w:rsidR="00CC7613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6:</w:t>
      </w:r>
      <w:r w:rsidR="008F236A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CC7613">
        <w:rPr>
          <w:rFonts w:ascii="Times New Roman" w:hAnsi="Times New Roman" w:cs="Times New Roman"/>
          <w:b/>
          <w:sz w:val="28"/>
          <w:szCs w:val="28"/>
          <w:lang w:val="ru-RU"/>
        </w:rPr>
        <w:t>Танцы.</w:t>
      </w:r>
    </w:p>
    <w:p w14:paraId="18D99F94" w14:textId="77777777" w:rsidR="00617C1B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Танцы народов мира: особенности музыкального языка, костюмы, </w:t>
      </w:r>
    </w:p>
    <w:p w14:paraId="6FCBB134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пластика движения.</w:t>
      </w:r>
    </w:p>
    <w:p w14:paraId="7459F9D2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Старинные та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>нцы (шествия, хороводы, пляски).</w:t>
      </w:r>
    </w:p>
    <w:p w14:paraId="3AD1D6B7" w14:textId="77777777" w:rsidR="00D435F9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19 века.</w:t>
      </w:r>
    </w:p>
    <w:p w14:paraId="1F26F3D6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Разнообразие выразительных средств, пластика, формы бытования.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Музыкальная форма (старинная двухчастная, вариации, рондо).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Понятие о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танцевальности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Оркестровка, народные инструменты, симфонический оркестр.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Слушание и определение элементов музыкальной речи, разделов формы,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Работа с текстом учебника, с таблицей по танцам.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2E06">
        <w:rPr>
          <w:rFonts w:ascii="Times New Roman" w:hAnsi="Times New Roman" w:cs="Times New Roman"/>
          <w:sz w:val="28"/>
          <w:szCs w:val="28"/>
          <w:lang w:val="ru-RU"/>
        </w:rPr>
        <w:t>Конкурс на лучшего знатока танцевальных жанров. Составление кроссвордов.</w:t>
      </w:r>
    </w:p>
    <w:p w14:paraId="34652BEA" w14:textId="77777777" w:rsidR="002418A0" w:rsidRPr="00312E0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312E06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Анализ пьес по специальности, определение жанра.</w:t>
      </w:r>
      <w:r w:rsidR="00312E0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Составление кроссвордов.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03A3C" w:rsidRPr="00312E06">
        <w:rPr>
          <w:rFonts w:ascii="Times New Roman" w:hAnsi="Times New Roman" w:cs="Times New Roman"/>
          <w:sz w:val="28"/>
          <w:szCs w:val="28"/>
          <w:lang w:val="ru-RU"/>
        </w:rPr>
        <w:t>Сочинение пьес-моделей: период-этюд, период-марш и др.</w:t>
      </w:r>
    </w:p>
    <w:p w14:paraId="28527B50" w14:textId="77777777" w:rsidR="00617C1B" w:rsidRDefault="007503CE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703A3C" w:rsidRP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F517497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Старинные танцы из сюит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Г.Генделя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Ж.Б.Рамо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Г.Перселла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Pr="00312E06">
        <w:rPr>
          <w:rFonts w:ascii="Times New Roman" w:hAnsi="Times New Roman" w:cs="Times New Roman"/>
          <w:sz w:val="28"/>
          <w:szCs w:val="28"/>
          <w:lang w:val="ru-RU"/>
        </w:rPr>
        <w:t>И.С.Баха</w:t>
      </w:r>
      <w:proofErr w:type="spellEnd"/>
      <w:r w:rsidRPr="00312E0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2F2BE76" w14:textId="77777777" w:rsidR="00703A3C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Танцы народов мира.</w:t>
      </w:r>
    </w:p>
    <w:p w14:paraId="6581AD93" w14:textId="77777777" w:rsidR="002418A0" w:rsidRPr="00312E0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12E06">
        <w:rPr>
          <w:rFonts w:ascii="Times New Roman" w:hAnsi="Times New Roman" w:cs="Times New Roman"/>
          <w:sz w:val="28"/>
          <w:szCs w:val="28"/>
          <w:lang w:val="ru-RU"/>
        </w:rPr>
        <w:t>Европейские танцы 19 века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AECD238" w14:textId="77777777" w:rsidR="00D435F9" w:rsidRDefault="002418A0" w:rsidP="00F222E1">
      <w:pPr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7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435F9">
        <w:rPr>
          <w:rFonts w:ascii="Times New Roman" w:hAnsi="Times New Roman" w:cs="Times New Roman"/>
          <w:b/>
          <w:sz w:val="28"/>
          <w:szCs w:val="28"/>
          <w:lang w:val="ru-RU"/>
        </w:rPr>
        <w:t>Масленица. Цикл весеннее-летних праздников.</w:t>
      </w:r>
    </w:p>
    <w:p w14:paraId="2A4984D0" w14:textId="77777777" w:rsidR="002418A0" w:rsidRPr="00153B76" w:rsidRDefault="00703A3C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Сретенье - встреча зимы и весны.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Масленица - один из передвижных праздников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Сюжеты песен. Обряд проводов масленицы в опере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Н.А.Римского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-Корсакова «Снегурочка».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Встреч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 весны 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образы птиц). 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Заклички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, веснянки.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Раз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лич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ные типы хороводов, драматизация, разыгрывание песен весенне-летнего цикла.</w:t>
      </w:r>
    </w:p>
    <w:p w14:paraId="6178EA90" w14:textId="77777777" w:rsidR="002418A0" w:rsidRPr="002E7E52" w:rsidRDefault="002418A0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Сочинение подголосков. Изготовление поделок  (бумажные птицы, ч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учело масленицы, пшеничные бабы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)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6CB8FB1" w14:textId="77777777" w:rsidR="00BE73B7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«Масленая </w:t>
      </w:r>
      <w:proofErr w:type="spellStart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кукошейка</w:t>
      </w:r>
      <w:proofErr w:type="spellEnd"/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, «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маслена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», «А мы Масленицу», «Ах, масле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ца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», «Середа да пятница», «Ты про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щай» и др.</w:t>
      </w:r>
    </w:p>
    <w:p w14:paraId="7A548364" w14:textId="77777777" w:rsidR="00153B76" w:rsidRPr="008F236A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«Ой, кулики», «Весна, ве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сна красная», «Уж мы сеяли, сея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ли ленок», «А мы просо сеяли», «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Заплетися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плетень», «Вейся, вейся,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>пустка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», «Ай, во поле </w:t>
      </w:r>
      <w:proofErr w:type="spellStart"/>
      <w:r w:rsidR="00153B76">
        <w:rPr>
          <w:rFonts w:ascii="Times New Roman" w:hAnsi="Times New Roman" w:cs="Times New Roman"/>
          <w:sz w:val="28"/>
          <w:szCs w:val="28"/>
          <w:lang w:val="ru-RU"/>
        </w:rPr>
        <w:t>липенька</w:t>
      </w:r>
      <w:proofErr w:type="spellEnd"/>
      <w:r w:rsidR="00153B76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, «Около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сырова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дуба», «Во поле береза», «Ой, чье ж это поле», «Со вьюном», «Ходила </w:t>
      </w:r>
      <w:proofErr w:type="spellStart"/>
      <w:r w:rsidRPr="00153B76">
        <w:rPr>
          <w:rFonts w:ascii="Times New Roman" w:hAnsi="Times New Roman" w:cs="Times New Roman"/>
          <w:sz w:val="28"/>
          <w:szCs w:val="28"/>
          <w:lang w:val="ru-RU"/>
        </w:rPr>
        <w:t>младешенька</w:t>
      </w:r>
      <w:proofErr w:type="spellEnd"/>
      <w:r w:rsidRPr="00153B76">
        <w:rPr>
          <w:rFonts w:ascii="Times New Roman" w:hAnsi="Times New Roman" w:cs="Times New Roman"/>
          <w:sz w:val="28"/>
          <w:szCs w:val="28"/>
          <w:lang w:val="ru-RU"/>
        </w:rPr>
        <w:t>», «Бояре», «Где был, Иванушка».</w:t>
      </w:r>
    </w:p>
    <w:p w14:paraId="17418A8B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8:</w:t>
      </w:r>
      <w:r w:rsidR="00BE73B7"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F2462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b/>
          <w:sz w:val="28"/>
          <w:szCs w:val="28"/>
          <w:lang w:val="ru-RU"/>
        </w:rPr>
        <w:t>Музыкальные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86CA9AC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Вступление, его образное содержание.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0BB607A6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Период: характеристика интонаций,  речь музыка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льного героя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(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исполнительский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репертуар 2, 3 классов).</w:t>
      </w:r>
    </w:p>
    <w:p w14:paraId="61502ED0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Двухчастная форма - песенно-танцевальные жанры.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Введение буквенных обозначений структурных единиц.</w:t>
      </w:r>
    </w:p>
    <w:p w14:paraId="5C20D4A7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Трехчастная форма: анализ пьес из детского репертуара и пьес из собственного исполнительского репертуара учащихся.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28AE481" w14:textId="77777777" w:rsidR="00D435F9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Вариации: в народной музыке, старинные (Г.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Гендель), классические (В. Моца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рт), вариации </w:t>
      </w:r>
      <w:proofErr w:type="gramStart"/>
      <w:r w:rsidR="008F236A">
        <w:rPr>
          <w:rFonts w:ascii="Times New Roman" w:hAnsi="Times New Roman" w:cs="Times New Roman"/>
          <w:sz w:val="28"/>
          <w:szCs w:val="28"/>
          <w:lang w:val="ru-RU"/>
        </w:rPr>
        <w:t>сопрано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остинато</w:t>
      </w:r>
      <w:proofErr w:type="gramEnd"/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М.И.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Глинка ).</w:t>
      </w:r>
    </w:p>
    <w:p w14:paraId="556D20E6" w14:textId="77777777" w:rsidR="002418A0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Рондо.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на слух интонационных изменений в вариациях.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Чтение текста романса А.П.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Бородина «Спящая княжна», обсуждение  музыкальной формы. Слушание и анализ  произведений в форме рондо из программы 1, 2, 3 классов.</w:t>
      </w:r>
    </w:p>
    <w:p w14:paraId="5693F118" w14:textId="77777777" w:rsidR="002418A0" w:rsidRPr="00153B76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Определение варианта музыкальной формы в  сюжете известной сказки.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Подготовка к исполнению в классе примеров на простые формы из своего исполнительского репертуара. Изготовление карточек - рисунков к различным музыкальным формам.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Сочинение музыкальных примеров по пройденным темам: от игровых моделей к пьесам на основе этих моделей, например, от секвенции к этюду, от первичных жанров к вариациям и т.д.</w:t>
      </w:r>
    </w:p>
    <w:p w14:paraId="049501E2" w14:textId="77777777" w:rsidR="008F236A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lastRenderedPageBreak/>
        <w:t>Муз</w:t>
      </w:r>
      <w:r w:rsidR="007503CE">
        <w:rPr>
          <w:rFonts w:ascii="Times New Roman" w:hAnsi="Times New Roman" w:cs="Times New Roman"/>
          <w:sz w:val="28"/>
          <w:szCs w:val="28"/>
          <w:u w:val="single"/>
          <w:lang w:val="ru-RU"/>
        </w:rPr>
        <w:t>ыкальный</w:t>
      </w: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6375FE9C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Вступление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40B599C3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Шуберт «Шарманщик»</w:t>
      </w:r>
    </w:p>
    <w:p w14:paraId="11D8A7AF" w14:textId="77777777" w:rsidR="008F236A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«Времена года»: «Песнь жаворонка»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A58FE2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романс «Жаворонок»</w:t>
      </w:r>
    </w:p>
    <w:p w14:paraId="4D8DAA7E" w14:textId="77777777" w:rsidR="00617C1B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Н.А.</w:t>
      </w:r>
      <w:r w:rsidR="00B23F3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Римский-Корсаков опера «Садко»: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вступление,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опера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ED271FF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«Снегурочка»: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вступление.</w:t>
      </w:r>
    </w:p>
    <w:p w14:paraId="7A6C35C0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Период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2456F918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И. Г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айдн Соната ре мажор, часть 1</w:t>
      </w:r>
    </w:p>
    <w:p w14:paraId="379EC863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D435F9">
        <w:rPr>
          <w:rFonts w:ascii="Times New Roman" w:hAnsi="Times New Roman" w:cs="Times New Roman"/>
          <w:sz w:val="28"/>
          <w:szCs w:val="28"/>
          <w:lang w:val="ru-RU"/>
        </w:rPr>
        <w:t xml:space="preserve"> сим</w:t>
      </w:r>
      <w:r>
        <w:rPr>
          <w:rFonts w:ascii="Times New Roman" w:hAnsi="Times New Roman" w:cs="Times New Roman"/>
          <w:sz w:val="28"/>
          <w:szCs w:val="28"/>
          <w:lang w:val="ru-RU"/>
        </w:rPr>
        <w:t>фоническая сказка «Петя и волк»: тема Пети</w:t>
      </w:r>
    </w:p>
    <w:p w14:paraId="617A606B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Ж.Ф. Рамо Тамбурин</w:t>
      </w:r>
    </w:p>
    <w:p w14:paraId="2ED1DCA3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Баркарола»,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«Детский альбом»: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 «У</w:t>
      </w:r>
      <w:r>
        <w:rPr>
          <w:rFonts w:ascii="Times New Roman" w:hAnsi="Times New Roman" w:cs="Times New Roman"/>
          <w:sz w:val="28"/>
          <w:szCs w:val="28"/>
          <w:lang w:val="ru-RU"/>
        </w:rPr>
        <w:t>тренняя молитва»</w:t>
      </w:r>
    </w:p>
    <w:p w14:paraId="440A250B" w14:textId="77777777" w:rsidR="008F236A" w:rsidRDefault="008F236A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Ф. Шопен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Пре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людия</w:t>
      </w:r>
      <w:r w:rsid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9E1BDE">
        <w:rPr>
          <w:rFonts w:ascii="Times New Roman" w:hAnsi="Times New Roman" w:cs="Times New Roman"/>
          <w:sz w:val="28"/>
          <w:szCs w:val="28"/>
          <w:lang w:val="ru-RU"/>
        </w:rPr>
        <w:t>№ 7 Л</w:t>
      </w:r>
      <w:r>
        <w:rPr>
          <w:rFonts w:ascii="Times New Roman" w:hAnsi="Times New Roman" w:cs="Times New Roman"/>
          <w:sz w:val="28"/>
          <w:szCs w:val="28"/>
          <w:lang w:val="ru-RU"/>
        </w:rPr>
        <w:t>я мажор</w:t>
      </w:r>
    </w:p>
    <w:p w14:paraId="543BE9F1" w14:textId="77777777" w:rsidR="00BE73B7" w:rsidRPr="00153B76" w:rsidRDefault="009E1BDE" w:rsidP="00153B7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И.С. Бах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Маленьк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ие прелюдии</w:t>
      </w:r>
    </w:p>
    <w:p w14:paraId="198A9F51" w14:textId="77777777" w:rsidR="00BE73B7" w:rsidRPr="00153B76" w:rsidRDefault="008F236A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2-х и 3-</w:t>
      </w:r>
      <w:r w:rsidR="00BE73B7" w:rsidRPr="007C6A92">
        <w:rPr>
          <w:rFonts w:ascii="Times New Roman" w:hAnsi="Times New Roman" w:cs="Times New Roman"/>
          <w:i/>
          <w:sz w:val="28"/>
          <w:szCs w:val="28"/>
          <w:lang w:val="ru-RU"/>
        </w:rPr>
        <w:t>частные формы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760E94F4" w14:textId="77777777" w:rsidR="00617C1B" w:rsidRDefault="009E1BDE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Чайковский «Детский альбом»: «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Шарманщик поет», 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>Ста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 xml:space="preserve">ринная </w:t>
      </w:r>
    </w:p>
    <w:p w14:paraId="28754D21" w14:textId="77777777" w:rsidR="008F236A" w:rsidRDefault="008F236A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французская песенка»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71CA176" w14:textId="77777777" w:rsidR="00BE73B7" w:rsidRPr="00153B76" w:rsidRDefault="00BE73B7" w:rsidP="008F236A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8F236A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Шуман «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Первая утрата» и др. п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ьесы и песни по выбору педагога</w:t>
      </w:r>
    </w:p>
    <w:p w14:paraId="606B07BA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Рондо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05145EF0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Ж.Ф. Рамо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«</w:t>
      </w:r>
      <w:r>
        <w:rPr>
          <w:rFonts w:ascii="Times New Roman" w:hAnsi="Times New Roman" w:cs="Times New Roman"/>
          <w:sz w:val="28"/>
          <w:szCs w:val="28"/>
          <w:lang w:val="ru-RU"/>
        </w:rPr>
        <w:t>Тамбурин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798AD408" w14:textId="77777777" w:rsid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Д.Б.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Кабалевский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ru-RU"/>
        </w:rPr>
        <w:t>Рондо-токката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DF5359C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«Рус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лан и Людмила»: Рондо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Фарлафа</w:t>
      </w:r>
      <w:proofErr w:type="spellEnd"/>
    </w:p>
    <w:p w14:paraId="23168182" w14:textId="77777777" w:rsidR="00617C1B" w:rsidRDefault="006A688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С.С. Прокофьев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«Любовь к трем апельсинам»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Марш,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балет </w:t>
      </w:r>
    </w:p>
    <w:p w14:paraId="317317EB" w14:textId="77777777" w:rsidR="008F3704" w:rsidRDefault="008F3704" w:rsidP="008F37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«Ромео и Джульетта»: 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Джульетта-девочка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76954FC" w14:textId="77777777" w:rsidR="00BE73B7" w:rsidRPr="00153B76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Моцарт, опера «Свадьба Фи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>гаро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»: ария Фигаро </w:t>
      </w:r>
      <w:r w:rsidR="00617C1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«Мальчик резвый»</w:t>
      </w:r>
    </w:p>
    <w:p w14:paraId="0EEE0D62" w14:textId="77777777" w:rsidR="00BE73B7" w:rsidRPr="00153B76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А. Вивальди «Времена года»</w:t>
      </w:r>
    </w:p>
    <w:p w14:paraId="5D84272A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А.П. 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Бородин романс «Спящая княжна»</w:t>
      </w:r>
    </w:p>
    <w:p w14:paraId="31DF69CC" w14:textId="77777777" w:rsidR="00BE73B7" w:rsidRPr="00153B76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i/>
          <w:sz w:val="28"/>
          <w:szCs w:val="28"/>
          <w:lang w:val="ru-RU"/>
        </w:rPr>
        <w:t>Вариации</w:t>
      </w:r>
      <w:r w:rsidRPr="00153B76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14:paraId="62EA9465" w14:textId="77777777" w:rsid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Г.Ф. Гендель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 Чакона</w:t>
      </w:r>
    </w:p>
    <w:p w14:paraId="5C4BC600" w14:textId="77777777" w:rsidR="00617C1B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опера «Волшебная флейта»</w:t>
      </w:r>
      <w:r>
        <w:rPr>
          <w:rFonts w:ascii="Times New Roman" w:hAnsi="Times New Roman" w:cs="Times New Roman"/>
          <w:sz w:val="28"/>
          <w:szCs w:val="28"/>
          <w:lang w:val="ru-RU"/>
        </w:rPr>
        <w:t>:</w:t>
      </w:r>
      <w:r w:rsidR="00BE73B7" w:rsidRPr="00153B7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F3704">
        <w:rPr>
          <w:rFonts w:ascii="Times New Roman" w:hAnsi="Times New Roman" w:cs="Times New Roman"/>
          <w:sz w:val="28"/>
          <w:szCs w:val="28"/>
          <w:lang w:val="ru-RU"/>
        </w:rPr>
        <w:t xml:space="preserve">вариации на тему </w:t>
      </w:r>
    </w:p>
    <w:p w14:paraId="61F7C9A3" w14:textId="77777777" w:rsidR="007C6A92" w:rsidRDefault="008F370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колокольчиков</w:t>
      </w:r>
    </w:p>
    <w:p w14:paraId="79FF51AC" w14:textId="77777777" w:rsidR="007C6A92" w:rsidRPr="006A6884" w:rsidRDefault="006A6884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М.И. Глинка опера «Руслан и Людмила»: «Персидский хор»</w:t>
      </w:r>
    </w:p>
    <w:p w14:paraId="52ED1D0F" w14:textId="77777777" w:rsidR="00D435F9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  <w:t>Раздел 9: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b/>
          <w:sz w:val="28"/>
          <w:szCs w:val="28"/>
          <w:lang w:val="ru-RU"/>
        </w:rPr>
        <w:t>Симфонический оркестр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6D809FBD" w14:textId="77777777" w:rsidR="00D435F9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Схема расположения инструментов в оркестре. «Биографии» отдельных музыкальных инструментов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Партитура. </w:t>
      </w:r>
    </w:p>
    <w:p w14:paraId="7A7D06F3" w14:textId="77777777" w:rsidR="002418A0" w:rsidRPr="002E7E52" w:rsidRDefault="00BE73B7" w:rsidP="00F222E1">
      <w:pPr>
        <w:jc w:val="both"/>
        <w:rPr>
          <w:rFonts w:ascii="Times New Roman" w:hAnsi="Times New Roman" w:cs="Times New Roman"/>
          <w:b/>
          <w:sz w:val="28"/>
          <w:szCs w:val="28"/>
          <w:u w:val="single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lang w:val="ru-RU"/>
        </w:rPr>
        <w:t>Индивидуальные сообщения о музыкальных инструментах и композиторах.</w:t>
      </w:r>
      <w:r w:rsidR="007C6A9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2E7E52">
        <w:rPr>
          <w:rFonts w:ascii="Times New Roman" w:hAnsi="Times New Roman" w:cs="Times New Roman"/>
          <w:sz w:val="28"/>
          <w:szCs w:val="28"/>
          <w:lang w:val="ru-RU"/>
        </w:rPr>
        <w:t>Определение на слух тембров инструментов.</w:t>
      </w:r>
    </w:p>
    <w:p w14:paraId="29808AB2" w14:textId="77777777" w:rsidR="002418A0" w:rsidRPr="007C6A92" w:rsidRDefault="002418A0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>Самостоятельная работа: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>Изготовление карточек - рисунков инструментов симфонического оркестра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355903A" w14:textId="77777777" w:rsidR="006A6884" w:rsidRDefault="008B02CD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>Музыкальный</w:t>
      </w:r>
      <w:r w:rsidR="002418A0" w:rsidRPr="002E7E52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материал:</w:t>
      </w:r>
      <w:r w:rsidR="00BE73B7" w:rsidRPr="002E7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448AD870" w14:textId="77777777" w:rsidR="007C6A92" w:rsidRDefault="00BE73B7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Б. Бриттен-</w:t>
      </w:r>
      <w:proofErr w:type="spellStart"/>
      <w:r w:rsidRPr="007C6A92">
        <w:rPr>
          <w:rFonts w:ascii="Times New Roman" w:hAnsi="Times New Roman" w:cs="Times New Roman"/>
          <w:sz w:val="28"/>
          <w:szCs w:val="28"/>
          <w:lang w:val="ru-RU"/>
        </w:rPr>
        <w:t>Перс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>елл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«Путешествие по оркестру»</w:t>
      </w:r>
    </w:p>
    <w:p w14:paraId="1D9E1296" w14:textId="77777777" w:rsidR="007C6A92" w:rsidRDefault="007C6A92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Э. Григ «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Танец </w:t>
      </w:r>
      <w:proofErr w:type="spellStart"/>
      <w:r w:rsidR="006A6884">
        <w:rPr>
          <w:rFonts w:ascii="Times New Roman" w:hAnsi="Times New Roman" w:cs="Times New Roman"/>
          <w:sz w:val="28"/>
          <w:szCs w:val="28"/>
          <w:lang w:val="ru-RU"/>
        </w:rPr>
        <w:t>Анитры</w:t>
      </w:r>
      <w:proofErr w:type="spellEnd"/>
      <w:r w:rsidR="006A6884"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14:paraId="543BCC6C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В.А. Моцарт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Ко</w:t>
      </w:r>
      <w:r>
        <w:rPr>
          <w:rFonts w:ascii="Times New Roman" w:hAnsi="Times New Roman" w:cs="Times New Roman"/>
          <w:sz w:val="28"/>
          <w:szCs w:val="28"/>
          <w:lang w:val="ru-RU"/>
        </w:rPr>
        <w:t>нцерт для валторны № 4, часть 3</w:t>
      </w:r>
    </w:p>
    <w:p w14:paraId="151E3376" w14:textId="77777777" w:rsidR="00617C1B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П.И.Чайковский балет «Щелкунчик»:</w:t>
      </w:r>
      <w:r w:rsidR="00BE73B7" w:rsidRPr="007C6A92">
        <w:rPr>
          <w:rFonts w:ascii="Times New Roman" w:hAnsi="Times New Roman" w:cs="Times New Roman"/>
          <w:sz w:val="28"/>
          <w:szCs w:val="28"/>
          <w:lang w:val="ru-RU"/>
        </w:rPr>
        <w:t xml:space="preserve"> Вальс цвето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в и Испанский танец </w:t>
      </w:r>
    </w:p>
    <w:p w14:paraId="42A902BE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(«Шоколад»)</w:t>
      </w:r>
    </w:p>
    <w:p w14:paraId="68DB1ACC" w14:textId="77777777" w:rsidR="00BE73B7" w:rsidRPr="007C6A92" w:rsidRDefault="006A6884" w:rsidP="00F222E1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П.И. Чайковский балет «Лебединое озеро»: Неаполитанский танец</w:t>
      </w:r>
    </w:p>
    <w:p w14:paraId="389FF3E7" w14:textId="77777777" w:rsidR="008B02CD" w:rsidRDefault="00BE73B7" w:rsidP="006A688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C6A92">
        <w:rPr>
          <w:rFonts w:ascii="Times New Roman" w:hAnsi="Times New Roman" w:cs="Times New Roman"/>
          <w:sz w:val="28"/>
          <w:szCs w:val="28"/>
          <w:lang w:val="ru-RU"/>
        </w:rPr>
        <w:t>К.В. Глюк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опера «Орфей»: Мелодия</w:t>
      </w:r>
    </w:p>
    <w:p w14:paraId="6B5CBF0E" w14:textId="77777777" w:rsidR="00D435F9" w:rsidRPr="00475C16" w:rsidRDefault="00D435F9" w:rsidP="00475C16">
      <w:pPr>
        <w:spacing w:line="240" w:lineRule="auto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601A69A1" w14:textId="77777777" w:rsidR="00D435F9" w:rsidRPr="006A6884" w:rsidRDefault="00F749C0" w:rsidP="006A6884">
      <w:pPr>
        <w:pStyle w:val="a5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Методическое обеспечение программы</w:t>
      </w:r>
    </w:p>
    <w:p w14:paraId="705334E7" w14:textId="77777777" w:rsidR="003C2AFB" w:rsidRPr="00431DB5" w:rsidRDefault="003C2AFB" w:rsidP="003C2AFB">
      <w:pPr>
        <w:pStyle w:val="a5"/>
        <w:tabs>
          <w:tab w:val="left" w:pos="1134"/>
        </w:tabs>
        <w:ind w:left="709" w:firstLine="0"/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1. </w:t>
      </w:r>
      <w:r w:rsidRPr="00431DB5">
        <w:rPr>
          <w:rFonts w:ascii="Times New Roman" w:hAnsi="Times New Roman" w:cs="Times New Roman"/>
          <w:b/>
          <w:i/>
          <w:sz w:val="28"/>
          <w:szCs w:val="28"/>
          <w:lang w:val="ru-RU"/>
        </w:rPr>
        <w:t>Методические рекомендации педагогическим работникам</w:t>
      </w:r>
    </w:p>
    <w:p w14:paraId="432185F1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Изучение учебного предмета «Слушание музыки»  осуществляется в форме мелкогрупповых занятий.</w:t>
      </w:r>
    </w:p>
    <w:p w14:paraId="781C4A7C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В основу преподавания по</w:t>
      </w:r>
      <w:r>
        <w:rPr>
          <w:rFonts w:ascii="Times New Roman" w:hAnsi="Times New Roman" w:cs="Times New Roman"/>
          <w:sz w:val="28"/>
          <w:szCs w:val="28"/>
        </w:rPr>
        <w:t xml:space="preserve">ложена </w:t>
      </w:r>
      <w:r w:rsidRPr="006A7BCE">
        <w:rPr>
          <w:rFonts w:ascii="Times New Roman" w:hAnsi="Times New Roman" w:cs="Times New Roman"/>
          <w:sz w:val="28"/>
          <w:szCs w:val="28"/>
        </w:rPr>
        <w:t>вопросно-ответная (проблемная) методика, дополненная разнообразными видами у</w:t>
      </w:r>
      <w:r>
        <w:rPr>
          <w:rFonts w:ascii="Times New Roman" w:hAnsi="Times New Roman" w:cs="Times New Roman"/>
          <w:sz w:val="28"/>
          <w:szCs w:val="28"/>
        </w:rPr>
        <w:t>чебно-практической деятельности.</w:t>
      </w:r>
    </w:p>
    <w:p w14:paraId="70627260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Наиболее продуктивная форма работы с учащимися младших классов - это уроки - беседы, включающие в себя диалог, рассказ, краткие объяснения, учебно-практические и творческие задания, где слуховое восприятие дополнено, нередко, двигательно-пластиче</w:t>
      </w:r>
      <w:r>
        <w:rPr>
          <w:rFonts w:ascii="Times New Roman" w:hAnsi="Times New Roman" w:cs="Times New Roman"/>
          <w:sz w:val="28"/>
          <w:szCs w:val="28"/>
        </w:rPr>
        <w:t>скими действиями. Педагог, добиваясь эмоционального отклика,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подводит</w:t>
      </w:r>
      <w:r>
        <w:rPr>
          <w:rFonts w:ascii="Times New Roman" w:hAnsi="Times New Roman" w:cs="Times New Roman"/>
          <w:sz w:val="28"/>
          <w:szCs w:val="28"/>
        </w:rPr>
        <w:t xml:space="preserve"> детей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к осмыслению собственных переживаний, использу</w:t>
      </w:r>
      <w:r>
        <w:rPr>
          <w:rFonts w:ascii="Times New Roman" w:hAnsi="Times New Roman" w:cs="Times New Roman"/>
          <w:sz w:val="28"/>
          <w:szCs w:val="28"/>
        </w:rPr>
        <w:t>ет при этом</w:t>
      </w:r>
      <w:r w:rsidRPr="006A7BCE">
        <w:rPr>
          <w:rFonts w:ascii="Times New Roman" w:hAnsi="Times New Roman" w:cs="Times New Roman"/>
          <w:sz w:val="28"/>
          <w:szCs w:val="28"/>
        </w:rPr>
        <w:t xml:space="preserve"> беседу с учащимися,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>обсуждение, обмен мнениями. Процесс размышления идет от общего к частному и опять к общему на основе ассоциативного восприятия.</w:t>
      </w:r>
      <w:r>
        <w:rPr>
          <w:rFonts w:ascii="Times New Roman" w:hAnsi="Times New Roman" w:cs="Times New Roman"/>
          <w:sz w:val="28"/>
          <w:szCs w:val="28"/>
        </w:rPr>
        <w:t xml:space="preserve"> Через сравнения, обобщения педагог ведет детей к вопросам содержания музыки.</w:t>
      </w:r>
    </w:p>
    <w:p w14:paraId="0BCACC7B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Программа учебного предмета «Слушание музыки» предполагает  наличие многопланового пространства музыкальных примеров. Оно создается при помощи разнообразия форм, жанров, стилевых направлений (в том числе, современной музыки). Учащиеся накапливают слуховой опыт и получают опр</w:t>
      </w:r>
      <w:r>
        <w:rPr>
          <w:rFonts w:ascii="Times New Roman" w:hAnsi="Times New Roman" w:cs="Times New Roman"/>
          <w:sz w:val="28"/>
          <w:szCs w:val="28"/>
        </w:rPr>
        <w:t xml:space="preserve">еделенную сумму знаний. Однако </w:t>
      </w:r>
      <w:r w:rsidRPr="006A7BCE">
        <w:rPr>
          <w:rFonts w:ascii="Times New Roman" w:hAnsi="Times New Roman" w:cs="Times New Roman"/>
          <w:sz w:val="28"/>
          <w:szCs w:val="28"/>
        </w:rPr>
        <w:t xml:space="preserve">все формы работы направлены не просто на знания  и накопление информации, а на приобретение умений и навыков музыкально-слуховой деятельности - ключа к пониманию музыкального языка. </w:t>
      </w:r>
    </w:p>
    <w:p w14:paraId="7E134B0B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программе учебного предмета «Слушание музыки» заложен интонационный подход в изучении музыкальных произведений. Интонация и в речи, и в музыке является носителем смысла. Путь к глубокому изучению музыкальной ткани и музыкального содержания проходит через интонацию (В.В.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Медушевский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Сам процесс непрерывного слухового наблюдения и слежения заключается в способности интонирования мотивов, фраз внутренним слухом. Интонационный слух лежит в основе музыкального мышления.  </w:t>
      </w:r>
    </w:p>
    <w:p w14:paraId="4532E653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целью активизации слухового внимания в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программе </w:t>
      </w:r>
      <w:r>
        <w:rPr>
          <w:rFonts w:ascii="Times New Roman" w:hAnsi="Times New Roman" w:cs="Times New Roman"/>
          <w:sz w:val="28"/>
          <w:szCs w:val="28"/>
        </w:rPr>
        <w:t xml:space="preserve"> «Слушание музыки» используются особые</w:t>
      </w:r>
      <w:r w:rsidRPr="006A7BCE">
        <w:rPr>
          <w:rFonts w:ascii="Times New Roman" w:hAnsi="Times New Roman" w:cs="Times New Roman"/>
          <w:sz w:val="28"/>
          <w:szCs w:val="28"/>
        </w:rPr>
        <w:t xml:space="preserve"> методы слухов</w:t>
      </w:r>
      <w:r>
        <w:rPr>
          <w:rFonts w:ascii="Times New Roman" w:hAnsi="Times New Roman" w:cs="Times New Roman"/>
          <w:sz w:val="28"/>
          <w:szCs w:val="28"/>
        </w:rPr>
        <w:t>ой работы. Прослушивание музыкальных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произведени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6A7BCE">
        <w:rPr>
          <w:rFonts w:ascii="Times New Roman" w:hAnsi="Times New Roman" w:cs="Times New Roman"/>
          <w:sz w:val="28"/>
          <w:szCs w:val="28"/>
        </w:rPr>
        <w:t xml:space="preserve"> предваряется работой в определенной форме игрового моделирования.  Особенностью  данного метода является  сочетание всех видов деятельности, идея совместного творчества. Слушание музыки сочетается с практическими заданиями по сольфеджио, теории, с творческими заданиями.</w:t>
      </w:r>
    </w:p>
    <w:p w14:paraId="4CBAC569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На уроке создаются модели - конструкции, которые иллюстрируют наиболее яркие детали музыкального текста и вызывают множественный ассоциативный ряд. С помощью таких моделей - конструкций обучающимся легче понять и более общие закономерности (характер, герой, музыкальная </w:t>
      </w:r>
      <w:r w:rsidRPr="006A7BCE">
        <w:rPr>
          <w:rFonts w:ascii="Times New Roman" w:hAnsi="Times New Roman" w:cs="Times New Roman"/>
          <w:sz w:val="28"/>
          <w:szCs w:val="28"/>
        </w:rPr>
        <w:lastRenderedPageBreak/>
        <w:t xml:space="preserve">фабула). </w:t>
      </w:r>
    </w:p>
    <w:p w14:paraId="34341D05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Приемы игрового моделирования: </w:t>
      </w:r>
    </w:p>
    <w:p w14:paraId="4E4A146B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отражение в пластике телесно-моторных движений особенностей метроритма, рисунка мелодии, фактуры, артикуляции музыкального текста;</w:t>
      </w:r>
    </w:p>
    <w:p w14:paraId="0AFE3147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сочинение простейших мелодических моделей с разными типами интонации;</w:t>
      </w:r>
    </w:p>
    <w:p w14:paraId="54B5338E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графическое изображение фразировки, звукового пространства, интонаций;</w:t>
      </w:r>
    </w:p>
    <w:p w14:paraId="4687A25B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игры-драматизации (песни-диалоги, мимические движения, жесты-позы) с опорой на импровизацию в процессе представления;</w:t>
      </w:r>
    </w:p>
    <w:p w14:paraId="5C6C59BE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>- исполнение на инструментах детского оркестра ритмических аккомпанементов, вариантов оркестровки небольших пьес.</w:t>
      </w:r>
    </w:p>
    <w:p w14:paraId="43BBC250" w14:textId="77777777" w:rsidR="003C2AFB" w:rsidRPr="006A7BC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Осваивая программу, учащиеся должны выработать примерный алгоритм слушания незнакомых произведений. В процессе обучения большую роль играют принципы развивающего (опережающего) обучения: поменьше давать готовых определений и  строить педагогическую работу так, чтобы вызывать </w:t>
      </w:r>
      <w:r>
        <w:rPr>
          <w:rFonts w:ascii="Times New Roman" w:hAnsi="Times New Roman" w:cs="Times New Roman"/>
          <w:sz w:val="28"/>
          <w:szCs w:val="28"/>
        </w:rPr>
        <w:t>активность</w:t>
      </w:r>
      <w:r w:rsidRPr="006A7BCE">
        <w:rPr>
          <w:rFonts w:ascii="Times New Roman" w:hAnsi="Times New Roman" w:cs="Times New Roman"/>
          <w:sz w:val="28"/>
          <w:szCs w:val="28"/>
        </w:rPr>
        <w:t xml:space="preserve"> детей, подводить к терминам и определениям путем «живого наблюдения за музыкой» (Б. Асафьев). Термины и понятия являются итогом работы с конкретным музыкальным материалом, используются как обобщение слухового опыта, но не предшествуют ему. «Термин должен обобщать уже известное, но не предшествовать неизвестному» (А. Лагутин).</w:t>
      </w:r>
    </w:p>
    <w:p w14:paraId="151A4D4F" w14:textId="77777777" w:rsidR="003C2AFB" w:rsidRPr="006C784E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right="23" w:firstLine="709"/>
        <w:rPr>
          <w:rFonts w:ascii="Times New Roman" w:hAnsi="Times New Roman" w:cs="Times New Roman"/>
          <w:sz w:val="28"/>
          <w:szCs w:val="28"/>
        </w:rPr>
      </w:pPr>
      <w:r w:rsidRPr="006A7BCE">
        <w:rPr>
          <w:rFonts w:ascii="Times New Roman" w:hAnsi="Times New Roman" w:cs="Times New Roman"/>
          <w:sz w:val="28"/>
          <w:szCs w:val="28"/>
        </w:rPr>
        <w:t xml:space="preserve">Слушая музыку, учащиеся </w:t>
      </w:r>
      <w:r>
        <w:rPr>
          <w:rFonts w:ascii="Times New Roman" w:hAnsi="Times New Roman" w:cs="Times New Roman"/>
          <w:sz w:val="28"/>
          <w:szCs w:val="28"/>
        </w:rPr>
        <w:t>могут выступать в роли «ученого</w:t>
      </w:r>
      <w:r w:rsidRPr="006A7BCE">
        <w:rPr>
          <w:rFonts w:ascii="Times New Roman" w:hAnsi="Times New Roman" w:cs="Times New Roman"/>
          <w:sz w:val="28"/>
          <w:szCs w:val="28"/>
        </w:rPr>
        <w:t>-наблюдателя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6A7BCE">
        <w:rPr>
          <w:rFonts w:ascii="Times New Roman" w:hAnsi="Times New Roman" w:cs="Times New Roman"/>
          <w:sz w:val="28"/>
          <w:szCs w:val="28"/>
        </w:rPr>
        <w:t xml:space="preserve"> (когда речь идет о элементах музыкального языка), воспринимать ее в формате сопереживания (эпитеты, метафоры), сотворчества. Главным на уроке становится встреч</w:t>
      </w:r>
      <w:r>
        <w:rPr>
          <w:rFonts w:ascii="Times New Roman" w:hAnsi="Times New Roman" w:cs="Times New Roman"/>
          <w:sz w:val="28"/>
          <w:szCs w:val="28"/>
        </w:rPr>
        <w:t xml:space="preserve">а с музыкальным произведением. </w:t>
      </w:r>
      <w:r w:rsidRPr="006A7BCE">
        <w:rPr>
          <w:rFonts w:ascii="Times New Roman" w:hAnsi="Times New Roman" w:cs="Times New Roman"/>
          <w:sz w:val="28"/>
          <w:szCs w:val="28"/>
        </w:rPr>
        <w:t xml:space="preserve">Сущность слушания музыки можно определить как внутреннее приобщение мира ребенка к миру героя музыки. Каждая деталь музыкального языка может стать </w:t>
      </w:r>
      <w:proofErr w:type="spellStart"/>
      <w:r w:rsidRPr="006A7BCE">
        <w:rPr>
          <w:rFonts w:ascii="Times New Roman" w:hAnsi="Times New Roman" w:cs="Times New Roman"/>
          <w:sz w:val="28"/>
          <w:szCs w:val="28"/>
        </w:rPr>
        <w:t>центрообразующей</w:t>
      </w:r>
      <w:proofErr w:type="spellEnd"/>
      <w:r w:rsidRPr="006A7BCE">
        <w:rPr>
          <w:rFonts w:ascii="Times New Roman" w:hAnsi="Times New Roman" w:cs="Times New Roman"/>
          <w:sz w:val="28"/>
          <w:szCs w:val="28"/>
        </w:rPr>
        <w:t xml:space="preserve"> в содержании урока, вызвать комплекс ассоциаций и создать условия для эстетического общения и вхождения в образный мир музыки.</w:t>
      </w:r>
    </w:p>
    <w:p w14:paraId="2D1485CD" w14:textId="77777777" w:rsidR="003C2AFB" w:rsidRPr="00F24622" w:rsidRDefault="003C2AFB" w:rsidP="003C2AFB">
      <w:pPr>
        <w:pStyle w:val="15"/>
        <w:spacing w:line="360" w:lineRule="auto"/>
        <w:ind w:firstLine="567"/>
        <w:jc w:val="center"/>
        <w:rPr>
          <w:rFonts w:ascii="Times New Roman" w:hAnsi="Times New Roman" w:cs="Times New Roman"/>
          <w:b/>
          <w:i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auto"/>
          <w:sz w:val="28"/>
          <w:szCs w:val="28"/>
        </w:rPr>
        <w:lastRenderedPageBreak/>
        <w:t>2</w:t>
      </w:r>
      <w:r w:rsidRPr="00F24622">
        <w:rPr>
          <w:rFonts w:ascii="Times New Roman" w:hAnsi="Times New Roman" w:cs="Times New Roman"/>
          <w:b/>
          <w:i/>
          <w:color w:val="auto"/>
          <w:sz w:val="28"/>
          <w:szCs w:val="28"/>
        </w:rPr>
        <w:t>. Методы обучения</w:t>
      </w:r>
    </w:p>
    <w:p w14:paraId="075DC27F" w14:textId="77777777" w:rsidR="003C2AFB" w:rsidRPr="00F24622" w:rsidRDefault="003C2AFB" w:rsidP="003C2AFB">
      <w:pPr>
        <w:pStyle w:val="a3"/>
        <w:spacing w:after="0" w:line="360" w:lineRule="auto"/>
        <w:ind w:firstLine="708"/>
        <w:rPr>
          <w:rFonts w:ascii="Times New Roman" w:hAnsi="Times New Roman" w:cs="Times New Roman"/>
          <w:bCs/>
          <w:sz w:val="28"/>
          <w:szCs w:val="28"/>
        </w:rPr>
      </w:pPr>
      <w:r w:rsidRPr="00F24622">
        <w:rPr>
          <w:rFonts w:ascii="Times New Roman" w:hAnsi="Times New Roman" w:cs="Times New Roman"/>
          <w:bCs/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32FB3E61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объяснительно-иллюстративные (объяснение материала происходит в ходе знакомства с конкретным музыкальным примером);</w:t>
      </w:r>
    </w:p>
    <w:p w14:paraId="6B94EA93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поисково-творческие (творческие задания, участие детей в обсуждении, беседах);</w:t>
      </w:r>
    </w:p>
    <w:p w14:paraId="4AF7F35A" w14:textId="77777777" w:rsidR="003C2AFB" w:rsidRDefault="003C2AFB" w:rsidP="003C2AFB">
      <w:pPr>
        <w:pStyle w:val="41"/>
        <w:shd w:val="clear" w:color="auto" w:fill="auto"/>
        <w:tabs>
          <w:tab w:val="left" w:pos="142"/>
        </w:tabs>
        <w:spacing w:before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игровые (разнообразные формы игрового моделирования).</w:t>
      </w:r>
    </w:p>
    <w:p w14:paraId="253F978B" w14:textId="77777777" w:rsidR="003C2AFB" w:rsidRPr="003C2AFB" w:rsidRDefault="003C2AFB" w:rsidP="003C2AFB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>3</w:t>
      </w:r>
      <w:r w:rsidRPr="003C2AFB">
        <w:rPr>
          <w:rFonts w:ascii="Times New Roman" w:hAnsi="Times New Roman" w:cs="Times New Roman"/>
          <w:b/>
          <w:i/>
          <w:sz w:val="28"/>
          <w:szCs w:val="28"/>
          <w:lang w:val="ru-RU"/>
        </w:rPr>
        <w:t>. Виды и содержание контроля</w:t>
      </w:r>
    </w:p>
    <w:p w14:paraId="13A56CCA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Текущий контроль знаний, умений и навыков происходит на каждом уроке в условиях непосредственного общения с учащимися и осуществляется в следующих формах:</w:t>
      </w:r>
    </w:p>
    <w:p w14:paraId="4C4B4B30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беседа, устный опрос,</w:t>
      </w:r>
      <w:r w:rsidR="00F2462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викторины по пройденному материалу;</w:t>
      </w:r>
    </w:p>
    <w:p w14:paraId="7F90470D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обмен мнениями о прослушанном музыкальном примере;</w:t>
      </w:r>
    </w:p>
    <w:p w14:paraId="5D02BD06" w14:textId="77777777" w:rsidR="00161E06" w:rsidRDefault="00161E06" w:rsidP="006A6884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представ</w:t>
      </w:r>
      <w:r w:rsidR="000F2F00">
        <w:rPr>
          <w:rFonts w:ascii="Times New Roman" w:hAnsi="Times New Roman" w:cs="Times New Roman"/>
          <w:sz w:val="28"/>
          <w:szCs w:val="28"/>
          <w:lang w:val="ru-RU"/>
        </w:rPr>
        <w:t>ление своих творческих работ (сочинение музыкальных иллюстраций, письменные работы по графику, схеме, таблицы, рисунки).</w:t>
      </w:r>
    </w:p>
    <w:p w14:paraId="4D1A8065" w14:textId="77777777" w:rsidR="006A1BF3" w:rsidRDefault="00EB0EBE" w:rsidP="003C2AFB">
      <w:pPr>
        <w:pStyle w:val="a5"/>
        <w:ind w:left="0"/>
        <w:jc w:val="both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Программа «Слушание музыки» предусматривает промежуточный контроль успеваемости учащихся в форме итоговых контрольных у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роков, которые проводятся во 2, 4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 xml:space="preserve"> 6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полугоди</w:t>
      </w:r>
      <w:r w:rsidR="00E02FAD">
        <w:rPr>
          <w:rFonts w:ascii="Times New Roman" w:hAnsi="Times New Roman" w:cs="Times New Roman"/>
          <w:sz w:val="28"/>
          <w:szCs w:val="28"/>
          <w:lang w:val="ru-RU"/>
        </w:rPr>
        <w:t>ях</w:t>
      </w:r>
      <w:r w:rsidR="00BB2E9A">
        <w:rPr>
          <w:rFonts w:ascii="Times New Roman" w:hAnsi="Times New Roman" w:cs="Times New Roman"/>
          <w:sz w:val="28"/>
          <w:szCs w:val="28"/>
          <w:lang w:val="ru-RU"/>
        </w:rPr>
        <w:t>. Контрольный урок проводится на последнем уроке полугодия в рамках аудиторного занятия в течение 1 урока.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C2AFB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ценка </w:t>
      </w:r>
      <w:r w:rsidR="003C2AFB">
        <w:rPr>
          <w:rFonts w:ascii="Times New Roman" w:hAnsi="Times New Roman" w:cs="Times New Roman"/>
          <w:sz w:val="28"/>
          <w:szCs w:val="28"/>
          <w:lang w:val="ru-RU"/>
        </w:rPr>
        <w:t>за итоговый экзамен в конце 3 года обучения</w:t>
      </w:r>
      <w:r w:rsidR="006A6884">
        <w:rPr>
          <w:rFonts w:ascii="Times New Roman" w:hAnsi="Times New Roman" w:cs="Times New Roman"/>
          <w:sz w:val="28"/>
          <w:szCs w:val="28"/>
          <w:lang w:val="ru-RU"/>
        </w:rPr>
        <w:t xml:space="preserve"> заносится в свидетельство об окончании ш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колы.</w:t>
      </w:r>
    </w:p>
    <w:tbl>
      <w:tblPr>
        <w:tblStyle w:val="12"/>
        <w:tblpPr w:leftFromText="180" w:rightFromText="180" w:vertAnchor="text" w:horzAnchor="margin" w:tblpXSpec="center" w:tblpY="273"/>
        <w:tblW w:w="10740" w:type="dxa"/>
        <w:tblLayout w:type="fixed"/>
        <w:tblLook w:val="04A0" w:firstRow="1" w:lastRow="0" w:firstColumn="1" w:lastColumn="0" w:noHBand="0" w:noVBand="1"/>
      </w:tblPr>
      <w:tblGrid>
        <w:gridCol w:w="567"/>
        <w:gridCol w:w="5103"/>
        <w:gridCol w:w="5070"/>
      </w:tblGrid>
      <w:tr w:rsidR="00431AC7" w:rsidRPr="00272496" w14:paraId="624B89E8" w14:textId="77777777" w:rsidTr="00375851">
        <w:trPr>
          <w:cantSplit/>
          <w:trHeight w:val="1134"/>
        </w:trPr>
        <w:tc>
          <w:tcPr>
            <w:tcW w:w="567" w:type="dxa"/>
            <w:textDirection w:val="btLr"/>
          </w:tcPr>
          <w:p w14:paraId="0CBC8E24" w14:textId="77777777" w:rsidR="00431AC7" w:rsidRPr="00EC63D8" w:rsidRDefault="00431AC7" w:rsidP="0037585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к</w:t>
            </w:r>
            <w:r w:rsidRPr="00EC63D8">
              <w:rPr>
                <w:rFonts w:ascii="Times New Roman" w:hAnsi="Times New Roman" w:cs="Times New Roman"/>
                <w:b/>
                <w:sz w:val="24"/>
              </w:rPr>
              <w:t>ласс</w:t>
            </w:r>
          </w:p>
        </w:tc>
        <w:tc>
          <w:tcPr>
            <w:tcW w:w="5103" w:type="dxa"/>
          </w:tcPr>
          <w:p w14:paraId="38A5C0B0" w14:textId="77777777" w:rsidR="00431AC7" w:rsidRPr="00EC63D8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 xml:space="preserve">Форма промежуточной </w:t>
            </w:r>
            <w:r w:rsidR="003C2AFB">
              <w:rPr>
                <w:rFonts w:ascii="Times New Roman" w:hAnsi="Times New Roman" w:cs="Times New Roman"/>
                <w:b/>
                <w:sz w:val="28"/>
              </w:rPr>
              <w:t xml:space="preserve"> и итоговой </w:t>
            </w:r>
            <w:r w:rsidRPr="00EC63D8">
              <w:rPr>
                <w:rFonts w:ascii="Times New Roman" w:hAnsi="Times New Roman" w:cs="Times New Roman"/>
                <w:b/>
                <w:sz w:val="28"/>
              </w:rPr>
              <w:t>аттестации / требования</w:t>
            </w:r>
          </w:p>
        </w:tc>
        <w:tc>
          <w:tcPr>
            <w:tcW w:w="5070" w:type="dxa"/>
          </w:tcPr>
          <w:p w14:paraId="49DDEFF6" w14:textId="77777777" w:rsidR="00431AC7" w:rsidRPr="00EC63D8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EC63D8">
              <w:rPr>
                <w:rFonts w:ascii="Times New Roman" w:hAnsi="Times New Roman" w:cs="Times New Roman"/>
                <w:b/>
                <w:sz w:val="28"/>
              </w:rPr>
              <w:t xml:space="preserve">Содержание промежуточной </w:t>
            </w:r>
            <w:r w:rsidR="003C2AFB">
              <w:rPr>
                <w:rFonts w:ascii="Times New Roman" w:hAnsi="Times New Roman" w:cs="Times New Roman"/>
                <w:b/>
                <w:sz w:val="28"/>
              </w:rPr>
              <w:t xml:space="preserve">и итоговой аттестации </w:t>
            </w:r>
            <w:proofErr w:type="spellStart"/>
            <w:r w:rsidRPr="00EC63D8">
              <w:rPr>
                <w:rFonts w:ascii="Times New Roman" w:hAnsi="Times New Roman" w:cs="Times New Roman"/>
                <w:b/>
                <w:sz w:val="28"/>
              </w:rPr>
              <w:t>аттестации</w:t>
            </w:r>
            <w:proofErr w:type="spellEnd"/>
          </w:p>
        </w:tc>
      </w:tr>
      <w:tr w:rsidR="00431AC7" w:rsidRPr="00272496" w14:paraId="0E7109A8" w14:textId="77777777" w:rsidTr="00375851">
        <w:tc>
          <w:tcPr>
            <w:tcW w:w="567" w:type="dxa"/>
          </w:tcPr>
          <w:p w14:paraId="06F66572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103" w:type="dxa"/>
          </w:tcPr>
          <w:p w14:paraId="359E89ED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 - обобщение пройденного понятийного и музыкального материала.</w:t>
            </w:r>
          </w:p>
          <w:p w14:paraId="1E1E15D4" w14:textId="77777777" w:rsidR="00431AC7" w:rsidRPr="006A6884" w:rsidRDefault="00431AC7" w:rsidP="00375851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представлений о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средствах выразительности, элементах музыкального </w:t>
            </w:r>
            <w:r w:rsidRPr="006A6884">
              <w:rPr>
                <w:rFonts w:ascii="Times New Roman" w:hAnsi="Times New Roman" w:cs="Times New Roman"/>
                <w:i/>
                <w:sz w:val="24"/>
                <w:szCs w:val="24"/>
              </w:rPr>
              <w:t>языка</w:t>
            </w:r>
            <w:r w:rsidRPr="006A688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0338197F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646"/>
              </w:tabs>
              <w:ind w:left="0"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1A36C873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слуховое восприятие элементов музыкальной речи, интонации;</w:t>
            </w:r>
          </w:p>
          <w:p w14:paraId="42B496CE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умение передавать свое впечатление в  словесной характеристике (эпитеты, сравнения);</w:t>
            </w:r>
          </w:p>
          <w:p w14:paraId="250A4211" w14:textId="77777777" w:rsidR="00431AC7" w:rsidRPr="00EC63D8" w:rsidRDefault="00431AC7" w:rsidP="00375851">
            <w:pPr>
              <w:tabs>
                <w:tab w:val="left" w:pos="646"/>
              </w:tabs>
              <w:ind w:firstLine="317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воспроизведение в жестах, пластике, графике, в песенках-моделях ярких деталей музыкальной речи (невербальные формы выражения собственных впечатлений).</w:t>
            </w:r>
          </w:p>
        </w:tc>
        <w:tc>
          <w:tcPr>
            <w:tcW w:w="5070" w:type="dxa"/>
          </w:tcPr>
          <w:p w14:paraId="159548DD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Первоначальные знания и представления о некоторых музыкальных явлениях:</w:t>
            </w:r>
          </w:p>
          <w:p w14:paraId="1B191317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звук и его характеристики, метр, фактура,</w:t>
            </w:r>
          </w:p>
          <w:p w14:paraId="2BFE13CD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кантилена, речитатив, скерцо,</w:t>
            </w:r>
          </w:p>
          <w:p w14:paraId="4D4A6D06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соло, тутти, кульмин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ация, диссонанс, консонанс,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основные типы интонаций,</w:t>
            </w:r>
          </w:p>
          <w:p w14:paraId="3B4558F2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некоторые танцевальные жанры,</w:t>
            </w:r>
          </w:p>
          <w:p w14:paraId="6E72069D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инструменты симфонического оркестра. </w:t>
            </w:r>
          </w:p>
          <w:p w14:paraId="2774B8E9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317"/>
              </w:tabs>
              <w:ind w:left="0" w:firstLine="0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Музыкально-слуховое осознание  средств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выразительности в  незнакомых произведениях с ярким программным содержанием:</w:t>
            </w:r>
          </w:p>
          <w:p w14:paraId="43E6907F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Э.Григ, К.Сен-Санс, </w:t>
            </w:r>
          </w:p>
          <w:p w14:paraId="7F422768" w14:textId="77777777" w:rsidR="00431AC7" w:rsidRPr="00EC63D8" w:rsidRDefault="00431AC7" w:rsidP="00375851">
            <w:pPr>
              <w:tabs>
                <w:tab w:val="left" w:pos="317"/>
              </w:tabs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етские альбомы П.И.Чайковского, Р.Шумана, И.С.Баха, С.С.Прокофьева, Г.В.Свиридова, Р.К.Щедрина, В.А.Гаврилина.</w:t>
            </w:r>
          </w:p>
          <w:p w14:paraId="27EEC7BB" w14:textId="77777777" w:rsidR="00431AC7" w:rsidRPr="00EC63D8" w:rsidRDefault="00431AC7" w:rsidP="00375851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272496" w14:paraId="222A2AB0" w14:textId="77777777" w:rsidTr="00375851">
        <w:tc>
          <w:tcPr>
            <w:tcW w:w="567" w:type="dxa"/>
          </w:tcPr>
          <w:p w14:paraId="218C38C4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</w:t>
            </w:r>
          </w:p>
        </w:tc>
        <w:tc>
          <w:tcPr>
            <w:tcW w:w="5103" w:type="dxa"/>
          </w:tcPr>
          <w:p w14:paraId="1B6A7CAA" w14:textId="77777777" w:rsidR="00431AC7" w:rsidRPr="00EC63D8" w:rsidRDefault="00431AC7" w:rsidP="0037585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Итоговый контрольный урок.</w:t>
            </w:r>
          </w:p>
          <w:p w14:paraId="5F3D47D8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Наличие первоначальных знаний и музыкально-слуховых представлений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о способах развития темы и особенностях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>музыкально-образного содержания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CFA0B40" w14:textId="77777777" w:rsidR="00431AC7" w:rsidRPr="00EC63D8" w:rsidRDefault="00431AC7" w:rsidP="00375851">
            <w:pPr>
              <w:numPr>
                <w:ilvl w:val="0"/>
                <w:numId w:val="13"/>
              </w:numPr>
              <w:tabs>
                <w:tab w:val="left" w:pos="481"/>
              </w:tabs>
              <w:ind w:left="34" w:firstLine="0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первичных умений и навыков:</w:t>
            </w:r>
          </w:p>
          <w:p w14:paraId="2F8E71AA" w14:textId="77777777" w:rsidR="00431AC7" w:rsidRPr="00EC63D8" w:rsidRDefault="00431AC7" w:rsidP="00375851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охарактеризовать  некоторые стороны образного содержания и развития музыкальных интонаций;</w:t>
            </w:r>
          </w:p>
          <w:p w14:paraId="06AB5151" w14:textId="77777777" w:rsidR="00431AC7" w:rsidRPr="00EC63D8" w:rsidRDefault="00431AC7" w:rsidP="00375851">
            <w:pPr>
              <w:tabs>
                <w:tab w:val="left" w:pos="481"/>
              </w:tabs>
              <w:ind w:left="34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умение работать с графическими моделями, отражающими детали музыкального развития в незнакомых произведениях, избранных с учетом возрастных и личностных возможностей учащихся.</w:t>
            </w:r>
          </w:p>
        </w:tc>
        <w:tc>
          <w:tcPr>
            <w:tcW w:w="5070" w:type="dxa"/>
          </w:tcPr>
          <w:p w14:paraId="755B39A2" w14:textId="77777777" w:rsidR="00431AC7" w:rsidRPr="00EC63D8" w:rsidRDefault="00431AC7" w:rsidP="00375851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47BEF84F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выразительные свойства звуковой ткани, средства создания музыкального образа;</w:t>
            </w:r>
          </w:p>
          <w:p w14:paraId="0448BD4E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способы развития музыкальной темы (повтор, контраст);</w:t>
            </w:r>
          </w:p>
          <w:p w14:paraId="7592FB33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исходные типы интонаций (первичные жанры);</w:t>
            </w:r>
          </w:p>
          <w:p w14:paraId="22BBD7A1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- кульминация в процессе развития интонаций.</w:t>
            </w:r>
          </w:p>
          <w:p w14:paraId="1B4BF7F5" w14:textId="77777777" w:rsidR="00431AC7" w:rsidRPr="00EC63D8" w:rsidRDefault="00431AC7" w:rsidP="00375851">
            <w:pPr>
              <w:numPr>
                <w:ilvl w:val="0"/>
                <w:numId w:val="14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Осознание особенностей развития музыкальной фабулы и интонаций в музыке, связанной с театрально-сценическими жанрами и в произведениях с ярким программным содержанием.</w:t>
            </w:r>
          </w:p>
          <w:p w14:paraId="4C743BE2" w14:textId="77777777" w:rsidR="00431AC7" w:rsidRPr="00EC63D8" w:rsidRDefault="00431AC7" w:rsidP="0037585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31AC7" w:rsidRPr="00272496" w14:paraId="29FA1A8E" w14:textId="77777777" w:rsidTr="00375851">
        <w:tc>
          <w:tcPr>
            <w:tcW w:w="567" w:type="dxa"/>
          </w:tcPr>
          <w:p w14:paraId="46B476C2" w14:textId="77777777" w:rsidR="00431AC7" w:rsidRPr="00E02FAD" w:rsidRDefault="00431AC7" w:rsidP="0037585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02FAD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5103" w:type="dxa"/>
          </w:tcPr>
          <w:p w14:paraId="143CBBA2" w14:textId="77777777" w:rsidR="00431AC7" w:rsidRPr="00EC63D8" w:rsidRDefault="003C2AFB" w:rsidP="00375851">
            <w:pPr>
              <w:tabs>
                <w:tab w:val="left" w:pos="766"/>
              </w:tabs>
              <w:ind w:left="34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Экзамен.</w:t>
            </w:r>
          </w:p>
          <w:p w14:paraId="78F6F071" w14:textId="77777777" w:rsidR="00431AC7" w:rsidRPr="00EC63D8" w:rsidRDefault="00431AC7" w:rsidP="00375851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первоначальных знаний и  музыкально-слуховых представлений</w:t>
            </w:r>
            <w:r w:rsidRPr="00EC63D8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о музыкальных жанрах, простых формах, инструментах симфонического оркестра.</w:t>
            </w:r>
          </w:p>
          <w:p w14:paraId="347320E7" w14:textId="77777777" w:rsidR="00431AC7" w:rsidRPr="00EC63D8" w:rsidRDefault="00431AC7" w:rsidP="00375851">
            <w:pPr>
              <w:numPr>
                <w:ilvl w:val="0"/>
                <w:numId w:val="14"/>
              </w:num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Наличие умений и навыков:</w:t>
            </w:r>
          </w:p>
          <w:p w14:paraId="3FC20F84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передавать свое впечатление в  словесной характеристике с опорой на элементы музыкальной речи и средства выразительности;</w:t>
            </w:r>
          </w:p>
          <w:p w14:paraId="12DA0D61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зрительно-слуховое восприятие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особенностей музыкального жанра, формы;</w:t>
            </w:r>
          </w:p>
          <w:p w14:paraId="523FEE38" w14:textId="77777777" w:rsidR="00431AC7" w:rsidRPr="00EC63D8" w:rsidRDefault="00431AC7" w:rsidP="00375851">
            <w:pPr>
              <w:tabs>
                <w:tab w:val="left" w:pos="601"/>
              </w:tabs>
              <w:ind w:left="34" w:firstLine="425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умение работать с графической моделью музыкального произведения, отражающей детали музыкальной ткани и развития интонаций;</w:t>
            </w:r>
          </w:p>
          <w:p w14:paraId="79A2CC15" w14:textId="77777777" w:rsidR="00431AC7" w:rsidRPr="00EC63D8" w:rsidRDefault="00431AC7" w:rsidP="00375851">
            <w:pPr>
              <w:tabs>
                <w:tab w:val="left" w:pos="766"/>
              </w:tabs>
              <w:ind w:left="34" w:firstLine="567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навык творческого взаимодействия в коллективной работе.</w:t>
            </w:r>
          </w:p>
        </w:tc>
        <w:tc>
          <w:tcPr>
            <w:tcW w:w="5070" w:type="dxa"/>
          </w:tcPr>
          <w:p w14:paraId="757C377D" w14:textId="77777777" w:rsidR="00431AC7" w:rsidRPr="00EC63D8" w:rsidRDefault="00431AC7" w:rsidP="00375851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Первоначальные знания и музыкально-слуховые представления:</w:t>
            </w:r>
          </w:p>
          <w:p w14:paraId="3969ABF9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исполнительских коллективах;</w:t>
            </w:r>
          </w:p>
          <w:p w14:paraId="25F74926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музыкальных жанрах;</w:t>
            </w:r>
          </w:p>
          <w:p w14:paraId="1ABDFA8B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- о строении простых музыкальны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 форм и способах интонационно-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тематического развития.</w:t>
            </w:r>
          </w:p>
          <w:p w14:paraId="054161C5" w14:textId="77777777" w:rsidR="00431AC7" w:rsidRPr="00EC63D8" w:rsidRDefault="00431AC7" w:rsidP="00375851">
            <w:pPr>
              <w:numPr>
                <w:ilvl w:val="0"/>
                <w:numId w:val="15"/>
              </w:num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Музыкально-слуховое осознание и характеристика жанра и формы в произведениях разных стилей:</w:t>
            </w:r>
            <w:r w:rsidRPr="00EC63D8">
              <w:rPr>
                <w:rFonts w:ascii="Times New Roman" w:hAnsi="Times New Roman" w:cs="Times New Roman"/>
                <w:sz w:val="24"/>
                <w:szCs w:val="24"/>
              </w:rPr>
              <w:br/>
              <w:t>А. Вивальди, И. С. Бах, К. В. Глюк, Ж. Б. Рамо, Г. Ф. Гендель,</w:t>
            </w:r>
          </w:p>
          <w:p w14:paraId="385069AE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Д. </w:t>
            </w:r>
            <w:proofErr w:type="spellStart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Скарлатти</w:t>
            </w:r>
            <w:proofErr w:type="spellEnd"/>
            <w:r w:rsidRPr="00EC63D8">
              <w:rPr>
                <w:rFonts w:ascii="Times New Roman" w:hAnsi="Times New Roman" w:cs="Times New Roman"/>
                <w:sz w:val="24"/>
                <w:szCs w:val="24"/>
              </w:rPr>
              <w:t>, Дж. Россини, В. Моцарт, Э. Григ, К. Дебюсси,</w:t>
            </w:r>
          </w:p>
          <w:p w14:paraId="7FF30B01" w14:textId="77777777" w:rsidR="00431AC7" w:rsidRPr="00EC63D8" w:rsidRDefault="00431AC7" w:rsidP="00375851">
            <w:pPr>
              <w:ind w:left="317" w:hanging="283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C63D8">
              <w:rPr>
                <w:rFonts w:ascii="Times New Roman" w:hAnsi="Times New Roman" w:cs="Times New Roman"/>
                <w:sz w:val="24"/>
                <w:szCs w:val="24"/>
              </w:rPr>
              <w:t xml:space="preserve"> Н. А. Римский-Корсаков, П. И. Чайковский, А. П. Бородин, А. К. Лядов, С. С. Прокофьев, Б. Бриттен.</w:t>
            </w:r>
          </w:p>
        </w:tc>
      </w:tr>
    </w:tbl>
    <w:p w14:paraId="7AD9705B" w14:textId="77777777" w:rsidR="00431AC7" w:rsidRPr="001D0355" w:rsidRDefault="00431AC7" w:rsidP="00942761">
      <w:pPr>
        <w:spacing w:line="276" w:lineRule="auto"/>
        <w:ind w:firstLine="0"/>
        <w:jc w:val="center"/>
        <w:rPr>
          <w:rFonts w:ascii="Times New Roman" w:eastAsia="Calibri" w:hAnsi="Times New Roman" w:cs="Times New Roman"/>
          <w:b/>
          <w:i/>
          <w:sz w:val="28"/>
          <w:szCs w:val="28"/>
          <w:lang w:val="ru-RU" w:bidi="ar-SA"/>
        </w:rPr>
      </w:pPr>
    </w:p>
    <w:p w14:paraId="02B84ACC" w14:textId="77777777" w:rsidR="00BB2E9A" w:rsidRDefault="00D14C2F" w:rsidP="00431AC7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t>Устный опрос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проверка знаний в форме беседы, которая предполагает знание выразительных средств (согласно календарно-тематическому плану), владение первичными навыками словесной характеристики</w:t>
      </w:r>
      <w:r w:rsidR="00704B02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1A31C6" w14:textId="77777777" w:rsidR="00704B02" w:rsidRDefault="00704B02" w:rsidP="00E02FAD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04B02">
        <w:rPr>
          <w:rFonts w:ascii="Times New Roman" w:hAnsi="Times New Roman" w:cs="Times New Roman"/>
          <w:i/>
          <w:sz w:val="28"/>
          <w:szCs w:val="28"/>
          <w:lang w:val="ru-RU"/>
        </w:rPr>
        <w:lastRenderedPageBreak/>
        <w:t>Письменные задания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- умение работать с графическими моделями произведений, отражающими детали музыкального развития и выбранными с учетом возрастных и личностных возможностей учащихся.</w:t>
      </w:r>
    </w:p>
    <w:p w14:paraId="4EF46594" w14:textId="77777777" w:rsidR="001D0355" w:rsidRPr="001D0355" w:rsidRDefault="003C2AFB" w:rsidP="001D0355">
      <w:pPr>
        <w:jc w:val="center"/>
        <w:rPr>
          <w:rFonts w:ascii="Times New Roman" w:hAnsi="Times New Roman" w:cs="Times New Roman"/>
          <w:b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ru-RU"/>
        </w:rPr>
        <w:t xml:space="preserve">4. </w:t>
      </w:r>
      <w:r w:rsidR="001D0355" w:rsidRPr="001D0355">
        <w:rPr>
          <w:rFonts w:ascii="Times New Roman" w:hAnsi="Times New Roman" w:cs="Times New Roman"/>
          <w:b/>
          <w:i/>
          <w:sz w:val="28"/>
          <w:szCs w:val="28"/>
          <w:lang w:val="ru-RU"/>
        </w:rPr>
        <w:t>Критерии оценки</w:t>
      </w:r>
    </w:p>
    <w:p w14:paraId="10E9B7DC" w14:textId="77777777" w:rsidR="003E0FA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«5»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 осмысленный и выразительный ответ, учащийся  ориентируется в пройденном материале;</w:t>
      </w:r>
    </w:p>
    <w:p w14:paraId="713F2545" w14:textId="77777777" w:rsidR="000B1478" w:rsidRDefault="000B1478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«4»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EE68BD">
        <w:rPr>
          <w:rFonts w:ascii="Times New Roman" w:hAnsi="Times New Roman" w:cs="Times New Roman"/>
          <w:sz w:val="28"/>
          <w:szCs w:val="28"/>
          <w:lang w:val="ru-RU"/>
        </w:rPr>
        <w:t xml:space="preserve"> осознанное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восприятие музыкального материала, но учащийся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 xml:space="preserve"> не активен,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 допускает</w:t>
      </w:r>
      <w:r w:rsidR="00387D2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B2155">
        <w:rPr>
          <w:rFonts w:ascii="Times New Roman" w:hAnsi="Times New Roman" w:cs="Times New Roman"/>
          <w:sz w:val="28"/>
          <w:szCs w:val="28"/>
          <w:lang w:val="ru-RU"/>
        </w:rPr>
        <w:t xml:space="preserve"> ошибки;</w:t>
      </w:r>
    </w:p>
    <w:p w14:paraId="1E85CAAB" w14:textId="77777777" w:rsidR="005B2155" w:rsidRDefault="005B2155" w:rsidP="00E02FAD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«3»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учащийся часто ошиба</w:t>
      </w:r>
      <w:r w:rsidR="009D53E8">
        <w:rPr>
          <w:rFonts w:ascii="Times New Roman" w:hAnsi="Times New Roman" w:cs="Times New Roman"/>
          <w:sz w:val="28"/>
          <w:szCs w:val="28"/>
          <w:lang w:val="ru-RU"/>
        </w:rPr>
        <w:t>ет</w:t>
      </w:r>
      <w:r w:rsidR="00A65F0B">
        <w:rPr>
          <w:rFonts w:ascii="Times New Roman" w:hAnsi="Times New Roman" w:cs="Times New Roman"/>
          <w:sz w:val="28"/>
          <w:szCs w:val="28"/>
          <w:lang w:val="ru-RU"/>
        </w:rPr>
        <w:t>ся, плохо ориентируется в пройденном материале, проявляет себя только в отдельных видах работы.</w:t>
      </w:r>
    </w:p>
    <w:p w14:paraId="0DBCCCAE" w14:textId="77777777" w:rsidR="00A65F0B" w:rsidRPr="00475C16" w:rsidRDefault="00A65F0B" w:rsidP="00475C16">
      <w:pPr>
        <w:pStyle w:val="a5"/>
        <w:spacing w:line="240" w:lineRule="auto"/>
        <w:ind w:left="0"/>
        <w:rPr>
          <w:rFonts w:ascii="Times New Roman" w:hAnsi="Times New Roman" w:cs="Times New Roman"/>
          <w:sz w:val="16"/>
          <w:szCs w:val="16"/>
          <w:lang w:val="ru-RU"/>
        </w:rPr>
      </w:pPr>
    </w:p>
    <w:p w14:paraId="1F04D86D" w14:textId="77777777" w:rsidR="00236E99" w:rsidRPr="00E02FAD" w:rsidRDefault="00236E99" w:rsidP="00E02FAD">
      <w:pPr>
        <w:pStyle w:val="a5"/>
        <w:numPr>
          <w:ilvl w:val="0"/>
          <w:numId w:val="1"/>
        </w:numPr>
        <w:tabs>
          <w:tab w:val="left" w:pos="1134"/>
          <w:tab w:val="left" w:pos="1276"/>
        </w:tabs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E02FAD">
        <w:rPr>
          <w:rFonts w:ascii="Times New Roman" w:hAnsi="Times New Roman" w:cs="Times New Roman"/>
          <w:b/>
          <w:sz w:val="28"/>
          <w:szCs w:val="28"/>
          <w:lang w:val="ru-RU"/>
        </w:rPr>
        <w:t>Материально-техническ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>ие условия реализации программы</w:t>
      </w:r>
    </w:p>
    <w:p w14:paraId="17EF7D54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Материально-техническая ба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за образовательного учреждения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>должна соответствовать санитарным и противопожарным нормам, нормам охраны труда. Образовательное учреждение должно соблюдать своевременные сроки текущего и капитального ремонта.</w:t>
      </w:r>
    </w:p>
    <w:p w14:paraId="59A7CE0A" w14:textId="77777777" w:rsidR="008460C1" w:rsidRPr="008460C1" w:rsidRDefault="008460C1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Минимально необходимый для р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>еализации в рамках программы «Слушание музыки»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перечень аудиторий</w:t>
      </w:r>
      <w:r w:rsidR="00782585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и материально-технического обеспечения включает в себя: </w:t>
      </w:r>
    </w:p>
    <w:p w14:paraId="15983D43" w14:textId="77777777" w:rsidR="008460C1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94276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для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мелкогрупповых занятий с роялем/фортепиано;</w:t>
      </w:r>
    </w:p>
    <w:p w14:paraId="0C72EED6" w14:textId="77777777" w:rsidR="00782585" w:rsidRDefault="0078258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4B45C5">
        <w:rPr>
          <w:rFonts w:ascii="Times New Roman" w:hAnsi="Times New Roman" w:cs="Times New Roman"/>
          <w:sz w:val="28"/>
          <w:szCs w:val="28"/>
          <w:lang w:val="ru-RU"/>
        </w:rPr>
        <w:t>учебную мебель (столы, стулья, стеллажи, шкафы);</w:t>
      </w:r>
    </w:p>
    <w:p w14:paraId="304143C3" w14:textId="77777777" w:rsidR="004B45C5" w:rsidRDefault="004B45C5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- наглядно-дидактические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средства: наглядные методические пособия,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>магнитные доски, интерактивные доски, демонстрационные модели (например, макеты инструментов симфонического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C62042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народных</w:t>
      </w:r>
      <w:proofErr w:type="gramEnd"/>
      <w:r w:rsidR="000A1208">
        <w:rPr>
          <w:rFonts w:ascii="Times New Roman" w:hAnsi="Times New Roman" w:cs="Times New Roman"/>
          <w:sz w:val="28"/>
          <w:szCs w:val="28"/>
          <w:lang w:val="ru-RU"/>
        </w:rPr>
        <w:t xml:space="preserve"> оркестров);</w:t>
      </w:r>
    </w:p>
    <w:p w14:paraId="52D15646" w14:textId="77777777" w:rsidR="000A1208" w:rsidRDefault="000A1208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электронные образовательные ресурсы: 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>мульт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имедийное оборудование (компьюте</w:t>
      </w:r>
      <w:r w:rsidR="0060194B">
        <w:rPr>
          <w:rFonts w:ascii="Times New Roman" w:hAnsi="Times New Roman" w:cs="Times New Roman"/>
          <w:sz w:val="28"/>
          <w:szCs w:val="28"/>
          <w:lang w:val="ru-RU"/>
        </w:rPr>
        <w:t xml:space="preserve">р, аудио- и видеотехника, 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мультимедийные энциклопедии);</w:t>
      </w:r>
    </w:p>
    <w:p w14:paraId="43E78B61" w14:textId="77777777" w:rsidR="008460C1" w:rsidRPr="007F187C" w:rsidRDefault="00617C1B" w:rsidP="00E02FAD">
      <w:pPr>
        <w:pStyle w:val="a5"/>
        <w:widowControl w:val="0"/>
        <w:autoSpaceDE w:val="0"/>
        <w:autoSpaceDN w:val="0"/>
        <w:adjustRightInd w:val="0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- 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>библиотеку, помещения для работы со специализированными материалами (фонотеку, видеотеку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, просмотровый видеозал/класс).</w:t>
      </w:r>
      <w:r w:rsidR="008460C1"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24DADAD0" w14:textId="77777777" w:rsidR="008460C1" w:rsidRPr="008460C1" w:rsidRDefault="008460C1" w:rsidP="007F187C">
      <w:pPr>
        <w:pStyle w:val="a5"/>
        <w:widowControl w:val="0"/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>Учебные аудитории должны иметь звукоизоляцию</w:t>
      </w:r>
      <w:r w:rsidR="007F187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B09177B" w14:textId="77777777" w:rsidR="00513424" w:rsidRPr="001D0355" w:rsidRDefault="008460C1" w:rsidP="006859DC">
      <w:pPr>
        <w:pStyle w:val="a5"/>
        <w:widowControl w:val="0"/>
        <w:autoSpaceDE w:val="0"/>
        <w:autoSpaceDN w:val="0"/>
        <w:adjustRightInd w:val="0"/>
        <w:ind w:left="0"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8460C1">
        <w:rPr>
          <w:rFonts w:ascii="Times New Roman" w:hAnsi="Times New Roman" w:cs="Times New Roman"/>
          <w:sz w:val="28"/>
          <w:szCs w:val="28"/>
          <w:lang w:val="ru-RU"/>
        </w:rPr>
        <w:t xml:space="preserve">В образовательном учреждении должны быть созданы условия для </w:t>
      </w:r>
      <w:r w:rsidRPr="008460C1">
        <w:rPr>
          <w:rFonts w:ascii="Times New Roman" w:hAnsi="Times New Roman" w:cs="Times New Roman"/>
          <w:sz w:val="28"/>
          <w:szCs w:val="28"/>
          <w:lang w:val="ru-RU"/>
        </w:rPr>
        <w:lastRenderedPageBreak/>
        <w:t>содержания, своевременного обслуживания и ре</w:t>
      </w:r>
      <w:r w:rsidR="001D0355">
        <w:rPr>
          <w:rFonts w:ascii="Times New Roman" w:hAnsi="Times New Roman" w:cs="Times New Roman"/>
          <w:sz w:val="28"/>
          <w:szCs w:val="28"/>
          <w:lang w:val="ru-RU"/>
        </w:rPr>
        <w:t>монта музыкальных инструментов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6D6B32F" w14:textId="77777777" w:rsidR="008460C1" w:rsidRPr="00475C16" w:rsidRDefault="008460C1" w:rsidP="007F187C">
      <w:pPr>
        <w:pStyle w:val="a5"/>
        <w:ind w:firstLine="0"/>
        <w:jc w:val="both"/>
        <w:rPr>
          <w:rFonts w:ascii="Times New Roman" w:hAnsi="Times New Roman" w:cs="Times New Roman"/>
          <w:sz w:val="16"/>
          <w:szCs w:val="16"/>
          <w:lang w:val="ru-RU"/>
        </w:rPr>
      </w:pPr>
    </w:p>
    <w:p w14:paraId="15A4E253" w14:textId="77777777" w:rsidR="00236E99" w:rsidRPr="00E02FAD" w:rsidRDefault="001D0355" w:rsidP="00E02FAD">
      <w:pPr>
        <w:pStyle w:val="a5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Список рекомендуемой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учебной и методической</w:t>
      </w:r>
      <w:r w:rsidR="00E02FAD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236E99" w:rsidRPr="00E02FAD">
        <w:rPr>
          <w:rFonts w:ascii="Times New Roman" w:hAnsi="Times New Roman" w:cs="Times New Roman"/>
          <w:b/>
          <w:sz w:val="28"/>
          <w:szCs w:val="28"/>
          <w:lang w:val="ru-RU"/>
        </w:rPr>
        <w:t>литератур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ы</w:t>
      </w:r>
    </w:p>
    <w:p w14:paraId="718B523B" w14:textId="77777777" w:rsidR="00236E99" w:rsidRDefault="001D0355" w:rsidP="001D0355">
      <w:pPr>
        <w:pStyle w:val="a5"/>
        <w:ind w:left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>
        <w:rPr>
          <w:rFonts w:ascii="Times New Roman" w:hAnsi="Times New Roman" w:cs="Times New Roman"/>
          <w:i/>
          <w:sz w:val="28"/>
          <w:szCs w:val="28"/>
          <w:lang w:val="ru-RU"/>
        </w:rPr>
        <w:t>Список м</w:t>
      </w:r>
      <w:r w:rsidR="00F37DF9">
        <w:rPr>
          <w:rFonts w:ascii="Times New Roman" w:hAnsi="Times New Roman" w:cs="Times New Roman"/>
          <w:i/>
          <w:sz w:val="28"/>
          <w:szCs w:val="28"/>
          <w:lang w:val="ru-RU"/>
        </w:rPr>
        <w:t>е</w:t>
      </w:r>
      <w:r>
        <w:rPr>
          <w:rFonts w:ascii="Times New Roman" w:hAnsi="Times New Roman" w:cs="Times New Roman"/>
          <w:i/>
          <w:sz w:val="28"/>
          <w:szCs w:val="28"/>
          <w:lang w:val="ru-RU"/>
        </w:rPr>
        <w:t>тодической литературы</w:t>
      </w:r>
    </w:p>
    <w:p w14:paraId="08DE9799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Асафьев Б. Путеводитель по концертам: Словарь наиболее </w:t>
      </w:r>
      <w:r>
        <w:rPr>
          <w:rFonts w:ascii="Times New Roman" w:hAnsi="Times New Roman" w:cs="Times New Roman"/>
          <w:sz w:val="28"/>
          <w:szCs w:val="28"/>
          <w:lang w:val="ru-RU"/>
        </w:rPr>
        <w:t>не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>обходим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ых </w:t>
      </w:r>
    </w:p>
    <w:p w14:paraId="5E6A8D4A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терминов и понятий. М., 1978</w:t>
      </w:r>
    </w:p>
    <w:p w14:paraId="38BB3F60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Бернстайн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Л. 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Концерты для молодежи. Л., 1991</w:t>
      </w:r>
    </w:p>
    <w:p w14:paraId="027B2A82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Выгодский Л. Психология искусства. М., 1968</w:t>
      </w:r>
    </w:p>
    <w:p w14:paraId="4A1A6E87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Гилярова Н. Хрестоматия по р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усскому народному творчеству. 1-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2 годы </w:t>
      </w:r>
    </w:p>
    <w:p w14:paraId="730F1ED0" w14:textId="77777777" w:rsid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обучения. М., 1996</w:t>
      </w:r>
    </w:p>
    <w:p w14:paraId="261E0661" w14:textId="77777777" w:rsidR="005D7A52" w:rsidRPr="003320DF" w:rsidRDefault="005D7A52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Гильче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нок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Н. Слушаем музыку вместе. С</w:t>
      </w:r>
      <w:r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б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2006</w:t>
      </w:r>
    </w:p>
    <w:p w14:paraId="68E7719B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Газарян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С. В мире муз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ыкальных инструментов. М., 1989</w:t>
      </w:r>
    </w:p>
    <w:p w14:paraId="11FE3442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Жаворонушки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. Русские песни, прибаутки, скороговорки, считалки, </w:t>
      </w:r>
    </w:p>
    <w:p w14:paraId="60277F7F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сказки, игры. </w:t>
      </w: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>. 4. Сост. Г. Науменко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. М.,1986</w:t>
      </w:r>
    </w:p>
    <w:p w14:paraId="66531BD4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Книга о музыке. Составители Г.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Головинский, М.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Ройтерштейн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М., 1988</w:t>
      </w:r>
    </w:p>
    <w:p w14:paraId="1D5F750D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Конен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В.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Дж. Театр и симфония. М., 1975</w:t>
      </w:r>
    </w:p>
    <w:p w14:paraId="721A2FD0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Лядов А. Песни русского нар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ода в обработке для одного голоса и </w:t>
      </w:r>
    </w:p>
    <w:p w14:paraId="71A93253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фортепиано. М., 1959</w:t>
      </w:r>
    </w:p>
    <w:p w14:paraId="02FC8C6C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Мазель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Л. Строение музыкальных произведений. М.,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1979</w:t>
      </w:r>
    </w:p>
    <w:p w14:paraId="2DA3BEDD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Музыкальный энци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клопедический словарь. М., 1990</w:t>
      </w:r>
    </w:p>
    <w:p w14:paraId="7DDDDD87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Назайкинский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Е. Логика м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узыкальной композиции. М., 1982</w:t>
      </w:r>
    </w:p>
    <w:p w14:paraId="4388928F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Новицкая М. Введение в н</w:t>
      </w:r>
      <w:r w:rsidR="00C62042">
        <w:rPr>
          <w:rFonts w:ascii="Times New Roman" w:hAnsi="Times New Roman" w:cs="Times New Roman"/>
          <w:sz w:val="28"/>
          <w:szCs w:val="28"/>
          <w:lang w:val="ru-RU"/>
        </w:rPr>
        <w:t>ародоведение. Классы 1 -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2. Род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ная земля. М., </w:t>
      </w:r>
    </w:p>
    <w:p w14:paraId="696B3E01" w14:textId="77777777" w:rsidR="003320DF" w:rsidRPr="003320DF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1997</w:t>
      </w:r>
    </w:p>
    <w:p w14:paraId="5236A632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Попова Т. Основы русско</w:t>
      </w:r>
      <w:r>
        <w:rPr>
          <w:rFonts w:ascii="Times New Roman" w:hAnsi="Times New Roman" w:cs="Times New Roman"/>
          <w:sz w:val="28"/>
          <w:szCs w:val="28"/>
          <w:lang w:val="ru-RU"/>
        </w:rPr>
        <w:t>й народной музыки. Учебное посо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бие для </w:t>
      </w:r>
    </w:p>
    <w:p w14:paraId="1592B358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музыкальных училищ 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и институтов культуры. М.,1977</w:t>
      </w:r>
    </w:p>
    <w:p w14:paraId="37F6EF04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Римский-Корсаков Н. 100 русс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ких народных песен. М.-Л., 1951</w:t>
      </w:r>
    </w:p>
    <w:p w14:paraId="173C4133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Рождественские песни. Пение на уроках сольфеджио. </w:t>
      </w:r>
      <w:proofErr w:type="spellStart"/>
      <w:r w:rsidRPr="003320DF">
        <w:rPr>
          <w:rFonts w:ascii="Times New Roman" w:hAnsi="Times New Roman" w:cs="Times New Roman"/>
          <w:sz w:val="28"/>
          <w:szCs w:val="28"/>
          <w:lang w:val="ru-RU"/>
        </w:rPr>
        <w:t>Вып</w:t>
      </w:r>
      <w:proofErr w:type="spellEnd"/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1.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42365" w:rsidRPr="006859DC">
        <w:rPr>
          <w:rFonts w:ascii="Times New Roman" w:hAnsi="Times New Roman" w:cs="Times New Roman"/>
          <w:sz w:val="28"/>
          <w:szCs w:val="28"/>
          <w:lang w:val="ru-RU"/>
        </w:rPr>
        <w:t xml:space="preserve">Сост. Г. </w:t>
      </w:r>
    </w:p>
    <w:p w14:paraId="7D9E05B5" w14:textId="77777777" w:rsidR="003320DF" w:rsidRPr="006859DC" w:rsidRDefault="00F4236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spellStart"/>
      <w:r w:rsidRPr="006859DC">
        <w:rPr>
          <w:rFonts w:ascii="Times New Roman" w:hAnsi="Times New Roman" w:cs="Times New Roman"/>
          <w:sz w:val="28"/>
          <w:szCs w:val="28"/>
          <w:lang w:val="ru-RU"/>
        </w:rPr>
        <w:t>Ушпикова</w:t>
      </w:r>
      <w:proofErr w:type="spellEnd"/>
      <w:r w:rsidRPr="006859DC">
        <w:rPr>
          <w:rFonts w:ascii="Times New Roman" w:hAnsi="Times New Roman" w:cs="Times New Roman"/>
          <w:sz w:val="28"/>
          <w:szCs w:val="28"/>
          <w:lang w:val="ru-RU"/>
        </w:rPr>
        <w:t>. М.,1996</w:t>
      </w:r>
    </w:p>
    <w:p w14:paraId="324DFC32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Русское народное музыкальное т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ворчество. Хрестоматия. М.,1958</w:t>
      </w:r>
    </w:p>
    <w:p w14:paraId="74D0E559" w14:textId="77777777" w:rsidR="00617C1B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Хрестоматия. Учебное </w:t>
      </w:r>
    </w:p>
    <w:p w14:paraId="0CFB89B6" w14:textId="77777777" w:rsid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lastRenderedPageBreak/>
        <w:t>пособие для музыкальных учил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ищ. Сост. Б.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Фраенова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М., 2000</w:t>
      </w:r>
    </w:p>
    <w:p w14:paraId="28DEC0B1" w14:textId="77777777" w:rsidR="004762BC" w:rsidRPr="003320DF" w:rsidRDefault="004762BC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Русское народное музыкальное творчество. Сост. З.Яковлева. 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М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2004</w:t>
      </w:r>
    </w:p>
    <w:p w14:paraId="04931B46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Скребков С. Художест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венные принципы музыкальных сти</w:t>
      </w:r>
      <w:r w:rsidRPr="003320DF">
        <w:rPr>
          <w:rFonts w:ascii="Times New Roman" w:hAnsi="Times New Roman" w:cs="Times New Roman"/>
          <w:sz w:val="28"/>
          <w:szCs w:val="28"/>
          <w:lang w:val="ru-RU"/>
        </w:rPr>
        <w:t>лей. М., 1973</w:t>
      </w:r>
    </w:p>
    <w:p w14:paraId="1A89FF29" w14:textId="77777777" w:rsidR="004762BC" w:rsidRDefault="005D7A52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Слушание музыки. Для 1-3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л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.  Сост. </w:t>
      </w:r>
      <w:proofErr w:type="spellStart"/>
      <w:r w:rsidR="00F42365">
        <w:rPr>
          <w:rFonts w:ascii="Times New Roman" w:hAnsi="Times New Roman" w:cs="Times New Roman"/>
          <w:sz w:val="28"/>
          <w:szCs w:val="28"/>
          <w:lang w:val="ru-RU"/>
        </w:rPr>
        <w:t>Г.Ушпикова</w:t>
      </w:r>
      <w:proofErr w:type="spellEnd"/>
      <w:r w:rsidR="00F42365">
        <w:rPr>
          <w:rFonts w:ascii="Times New Roman" w:hAnsi="Times New Roman" w:cs="Times New Roman"/>
          <w:sz w:val="28"/>
          <w:szCs w:val="28"/>
          <w:lang w:val="ru-RU"/>
        </w:rPr>
        <w:t>. СПб, 2008</w:t>
      </w:r>
    </w:p>
    <w:p w14:paraId="3B0E7A3F" w14:textId="77777777" w:rsid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 xml:space="preserve"> Способин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И. Музыкальная форма. М., 1972</w:t>
      </w:r>
    </w:p>
    <w:p w14:paraId="35749F20" w14:textId="77777777" w:rsidR="00002866" w:rsidRPr="003320DF" w:rsidRDefault="002E499B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Царева Н. Уроки госпожи Мелодии</w:t>
      </w:r>
      <w:r w:rsidR="00002866">
        <w:rPr>
          <w:rFonts w:ascii="Times New Roman" w:hAnsi="Times New Roman" w:cs="Times New Roman"/>
          <w:sz w:val="28"/>
          <w:szCs w:val="28"/>
          <w:lang w:val="ru-RU"/>
        </w:rPr>
        <w:t>. Методическое пособие.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 xml:space="preserve"> М.,2007</w:t>
      </w:r>
    </w:p>
    <w:p w14:paraId="5609591A" w14:textId="77777777" w:rsidR="003320DF" w:rsidRPr="003320DF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Яворский Б. Стро</w:t>
      </w:r>
      <w:r w:rsidR="006859DC">
        <w:rPr>
          <w:rFonts w:ascii="Times New Roman" w:hAnsi="Times New Roman" w:cs="Times New Roman"/>
          <w:sz w:val="28"/>
          <w:szCs w:val="28"/>
          <w:lang w:val="ru-RU"/>
        </w:rPr>
        <w:t>ение музыкальной речи. М., 1908</w:t>
      </w:r>
    </w:p>
    <w:p w14:paraId="3FAC296A" w14:textId="77777777" w:rsidR="00F37DF9" w:rsidRDefault="003320DF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320DF">
        <w:rPr>
          <w:rFonts w:ascii="Times New Roman" w:hAnsi="Times New Roman" w:cs="Times New Roman"/>
          <w:sz w:val="28"/>
          <w:szCs w:val="28"/>
          <w:lang w:val="ru-RU"/>
        </w:rPr>
        <w:t>Яворский Б. Статьи, воспоминания, перепис</w:t>
      </w:r>
      <w:r w:rsidR="00F42365">
        <w:rPr>
          <w:rFonts w:ascii="Times New Roman" w:hAnsi="Times New Roman" w:cs="Times New Roman"/>
          <w:sz w:val="28"/>
          <w:szCs w:val="28"/>
          <w:lang w:val="ru-RU"/>
        </w:rPr>
        <w:t>ка. М., 1972</w:t>
      </w:r>
    </w:p>
    <w:p w14:paraId="4ABDA1B9" w14:textId="77777777" w:rsidR="00475B85" w:rsidRDefault="00475B85" w:rsidP="006859DC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F2045B" w14:textId="77777777" w:rsidR="00475B85" w:rsidRDefault="00475B85" w:rsidP="006859DC">
      <w:pPr>
        <w:pStyle w:val="a5"/>
        <w:ind w:left="0" w:firstLine="0"/>
        <w:jc w:val="center"/>
        <w:rPr>
          <w:rFonts w:ascii="Times New Roman" w:hAnsi="Times New Roman" w:cs="Times New Roman"/>
          <w:i/>
          <w:sz w:val="28"/>
          <w:szCs w:val="28"/>
          <w:lang w:val="ru-RU"/>
        </w:rPr>
      </w:pPr>
      <w:r w:rsidRPr="00475B85">
        <w:rPr>
          <w:rFonts w:ascii="Times New Roman" w:hAnsi="Times New Roman" w:cs="Times New Roman"/>
          <w:i/>
          <w:sz w:val="28"/>
          <w:szCs w:val="28"/>
          <w:lang w:val="ru-RU"/>
        </w:rPr>
        <w:t>Учебная</w:t>
      </w:r>
      <w:r w:rsidR="003C0F94">
        <w:rPr>
          <w:rFonts w:ascii="Times New Roman" w:hAnsi="Times New Roman" w:cs="Times New Roman"/>
          <w:i/>
          <w:sz w:val="28"/>
          <w:szCs w:val="28"/>
          <w:lang w:val="ru-RU"/>
        </w:rPr>
        <w:t xml:space="preserve"> литература</w:t>
      </w:r>
    </w:p>
    <w:p w14:paraId="4A9E0235" w14:textId="77777777" w:rsidR="00617C1B" w:rsidRDefault="003C0F94" w:rsidP="00657A7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Царева Н. «Уроки госпожи Мелодии». Учебные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пособия</w:t>
      </w:r>
      <w:r w:rsidR="005C23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D32C7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End"/>
      <w:r w:rsidR="003D32C7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</w:p>
    <w:p w14:paraId="2AC77B5B" w14:textId="77777777" w:rsidR="00617C1B" w:rsidRPr="003C0F94" w:rsidRDefault="00617C1B" w:rsidP="00617C1B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аудиозаписями),  1,2,3 классы. М., 2007</w:t>
      </w:r>
    </w:p>
    <w:p w14:paraId="41D40C34" w14:textId="77777777" w:rsidR="003C0F94" w:rsidRDefault="003C0F94" w:rsidP="00657A71">
      <w:pPr>
        <w:pStyle w:val="a5"/>
        <w:ind w:left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E4FEEE" w14:textId="77777777" w:rsidR="003C0F94" w:rsidRDefault="003C0F94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3214DAB6" w14:textId="77777777" w:rsidR="00475B85" w:rsidRPr="00475B85" w:rsidRDefault="00475B85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p w14:paraId="65174178" w14:textId="77777777" w:rsidR="00002866" w:rsidRPr="00F37DF9" w:rsidRDefault="00002866" w:rsidP="003320DF">
      <w:pPr>
        <w:pStyle w:val="a5"/>
        <w:ind w:left="0"/>
        <w:rPr>
          <w:rFonts w:ascii="Times New Roman" w:hAnsi="Times New Roman" w:cs="Times New Roman"/>
          <w:sz w:val="28"/>
          <w:szCs w:val="28"/>
          <w:lang w:val="ru-RU"/>
        </w:rPr>
      </w:pPr>
    </w:p>
    <w:sectPr w:rsidR="00002866" w:rsidRPr="00F37DF9" w:rsidSect="00657A71">
      <w:footerReference w:type="default" r:id="rId8"/>
      <w:pgSz w:w="11906" w:h="16838"/>
      <w:pgMar w:top="851" w:right="849" w:bottom="851" w:left="1560" w:header="62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BABD8D" w14:textId="77777777" w:rsidR="00283B65" w:rsidRDefault="00283B65" w:rsidP="00EB18E3">
      <w:r>
        <w:separator/>
      </w:r>
    </w:p>
  </w:endnote>
  <w:endnote w:type="continuationSeparator" w:id="0">
    <w:p w14:paraId="133B26B4" w14:textId="77777777" w:rsidR="00283B65" w:rsidRDefault="00283B65" w:rsidP="00EB18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38849"/>
      <w:docPartObj>
        <w:docPartGallery w:val="Page Numbers (Bottom of Page)"/>
        <w:docPartUnique/>
      </w:docPartObj>
    </w:sdtPr>
    <w:sdtEndPr/>
    <w:sdtContent>
      <w:p w14:paraId="1C8E18B8" w14:textId="77777777" w:rsidR="00997A07" w:rsidRDefault="002C7CD1">
        <w:pPr>
          <w:pStyle w:val="aff"/>
          <w:jc w:val="center"/>
        </w:pPr>
        <w:r>
          <w:fldChar w:fldCharType="begin"/>
        </w:r>
        <w:r w:rsidR="00997A07">
          <w:instrText xml:space="preserve"> PAGE   \* MERGEFORMAT </w:instrText>
        </w:r>
        <w:r>
          <w:fldChar w:fldCharType="separate"/>
        </w:r>
        <w:r w:rsidR="00B72775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1256F9FA" w14:textId="77777777" w:rsidR="00997A07" w:rsidRPr="00622B85" w:rsidRDefault="00997A07" w:rsidP="00622B85">
    <w:pPr>
      <w:pStyle w:val="aff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B326D" w14:textId="77777777" w:rsidR="00283B65" w:rsidRDefault="00283B65" w:rsidP="00EB18E3">
      <w:r>
        <w:separator/>
      </w:r>
    </w:p>
  </w:footnote>
  <w:footnote w:type="continuationSeparator" w:id="0">
    <w:p w14:paraId="459CA7DC" w14:textId="77777777" w:rsidR="00283B65" w:rsidRDefault="00283B65" w:rsidP="00EB18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4"/>
    <w:multiLevelType w:val="multilevel"/>
    <w:tmpl w:val="00000014"/>
    <w:name w:val="WWNum2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FAC73D2"/>
    <w:multiLevelType w:val="hybridMultilevel"/>
    <w:tmpl w:val="2BF84B42"/>
    <w:lvl w:ilvl="0" w:tplc="2632CC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136B2341"/>
    <w:multiLevelType w:val="hybridMultilevel"/>
    <w:tmpl w:val="33D4A358"/>
    <w:lvl w:ilvl="0" w:tplc="18DCFCA6">
      <w:start w:val="1"/>
      <w:numFmt w:val="decimal"/>
      <w:lvlText w:val="%1."/>
      <w:lvlJc w:val="left"/>
      <w:pPr>
        <w:ind w:left="927" w:hanging="360"/>
      </w:pPr>
      <w:rPr>
        <w:rFonts w:eastAsia="Helvetica"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16893D50"/>
    <w:multiLevelType w:val="hybridMultilevel"/>
    <w:tmpl w:val="BF84C758"/>
    <w:lvl w:ilvl="0" w:tplc="0532BFDA">
      <w:start w:val="1"/>
      <w:numFmt w:val="decimal"/>
      <w:lvlText w:val="%1."/>
      <w:lvlJc w:val="left"/>
      <w:pPr>
        <w:ind w:left="643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4" w15:restartNumberingAfterBreak="0">
    <w:nsid w:val="18D43292"/>
    <w:multiLevelType w:val="hybridMultilevel"/>
    <w:tmpl w:val="824868DA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98B6CE4"/>
    <w:multiLevelType w:val="hybridMultilevel"/>
    <w:tmpl w:val="58B6C4A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9B0069F"/>
    <w:multiLevelType w:val="hybridMultilevel"/>
    <w:tmpl w:val="2F180E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CC1EDA"/>
    <w:multiLevelType w:val="hybridMultilevel"/>
    <w:tmpl w:val="BEB0FB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34E4E3A"/>
    <w:multiLevelType w:val="hybridMultilevel"/>
    <w:tmpl w:val="ABF68D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FD21B5"/>
    <w:multiLevelType w:val="hybridMultilevel"/>
    <w:tmpl w:val="8D9CFC68"/>
    <w:lvl w:ilvl="0" w:tplc="690A2C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7C521D0"/>
    <w:multiLevelType w:val="hybridMultilevel"/>
    <w:tmpl w:val="2E82AB40"/>
    <w:lvl w:ilvl="0" w:tplc="1E666F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105CD0"/>
    <w:multiLevelType w:val="hybridMultilevel"/>
    <w:tmpl w:val="F9443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B171BA"/>
    <w:multiLevelType w:val="hybridMultilevel"/>
    <w:tmpl w:val="5EEC190A"/>
    <w:lvl w:ilvl="0" w:tplc="684A5A5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3A5E33"/>
    <w:multiLevelType w:val="hybridMultilevel"/>
    <w:tmpl w:val="39EC75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EE26019"/>
    <w:multiLevelType w:val="hybridMultilevel"/>
    <w:tmpl w:val="83AE4B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051D5"/>
    <w:multiLevelType w:val="hybridMultilevel"/>
    <w:tmpl w:val="A9301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BE62A61"/>
    <w:multiLevelType w:val="hybridMultilevel"/>
    <w:tmpl w:val="5B540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3DE647B"/>
    <w:multiLevelType w:val="hybridMultilevel"/>
    <w:tmpl w:val="F4DADC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8AB7CFE"/>
    <w:multiLevelType w:val="hybridMultilevel"/>
    <w:tmpl w:val="1E587E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9575529"/>
    <w:multiLevelType w:val="hybridMultilevel"/>
    <w:tmpl w:val="875C50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2"/>
  </w:num>
  <w:num w:numId="3">
    <w:abstractNumId w:val="4"/>
  </w:num>
  <w:num w:numId="4">
    <w:abstractNumId w:val="8"/>
  </w:num>
  <w:num w:numId="5">
    <w:abstractNumId w:val="14"/>
  </w:num>
  <w:num w:numId="6">
    <w:abstractNumId w:val="15"/>
  </w:num>
  <w:num w:numId="7">
    <w:abstractNumId w:val="16"/>
  </w:num>
  <w:num w:numId="8">
    <w:abstractNumId w:val="18"/>
  </w:num>
  <w:num w:numId="9">
    <w:abstractNumId w:val="17"/>
  </w:num>
  <w:num w:numId="10">
    <w:abstractNumId w:val="13"/>
  </w:num>
  <w:num w:numId="11">
    <w:abstractNumId w:val="11"/>
  </w:num>
  <w:num w:numId="12">
    <w:abstractNumId w:val="7"/>
  </w:num>
  <w:num w:numId="13">
    <w:abstractNumId w:val="19"/>
  </w:num>
  <w:num w:numId="14">
    <w:abstractNumId w:val="6"/>
  </w:num>
  <w:num w:numId="15">
    <w:abstractNumId w:val="10"/>
  </w:num>
  <w:num w:numId="16">
    <w:abstractNumId w:val="3"/>
  </w:num>
  <w:num w:numId="17">
    <w:abstractNumId w:val="0"/>
  </w:num>
  <w:num w:numId="18">
    <w:abstractNumId w:val="5"/>
  </w:num>
  <w:num w:numId="19">
    <w:abstractNumId w:val="1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57932"/>
    <w:rsid w:val="00002866"/>
    <w:rsid w:val="00024A92"/>
    <w:rsid w:val="00032366"/>
    <w:rsid w:val="00066E27"/>
    <w:rsid w:val="00072D0A"/>
    <w:rsid w:val="0007385D"/>
    <w:rsid w:val="00077F25"/>
    <w:rsid w:val="000952C3"/>
    <w:rsid w:val="0009530F"/>
    <w:rsid w:val="000A1208"/>
    <w:rsid w:val="000B0DB9"/>
    <w:rsid w:val="000B1478"/>
    <w:rsid w:val="000C3E65"/>
    <w:rsid w:val="000C3FD3"/>
    <w:rsid w:val="000E3C85"/>
    <w:rsid w:val="000F2F00"/>
    <w:rsid w:val="00105CEF"/>
    <w:rsid w:val="0011162F"/>
    <w:rsid w:val="001154C5"/>
    <w:rsid w:val="00125951"/>
    <w:rsid w:val="00133FE4"/>
    <w:rsid w:val="00151190"/>
    <w:rsid w:val="0015148A"/>
    <w:rsid w:val="00153B76"/>
    <w:rsid w:val="00161E06"/>
    <w:rsid w:val="00193B7F"/>
    <w:rsid w:val="001D0355"/>
    <w:rsid w:val="001D4FEE"/>
    <w:rsid w:val="001D5BF2"/>
    <w:rsid w:val="00204788"/>
    <w:rsid w:val="00205769"/>
    <w:rsid w:val="00210386"/>
    <w:rsid w:val="00214076"/>
    <w:rsid w:val="00221234"/>
    <w:rsid w:val="0022356D"/>
    <w:rsid w:val="002253B6"/>
    <w:rsid w:val="00225CF1"/>
    <w:rsid w:val="002303F1"/>
    <w:rsid w:val="0023093B"/>
    <w:rsid w:val="00233208"/>
    <w:rsid w:val="00236E99"/>
    <w:rsid w:val="002418A0"/>
    <w:rsid w:val="002421F5"/>
    <w:rsid w:val="00245228"/>
    <w:rsid w:val="00256579"/>
    <w:rsid w:val="00260783"/>
    <w:rsid w:val="00272496"/>
    <w:rsid w:val="00283B65"/>
    <w:rsid w:val="002872C5"/>
    <w:rsid w:val="00294445"/>
    <w:rsid w:val="002C7CD1"/>
    <w:rsid w:val="002D335F"/>
    <w:rsid w:val="002E499B"/>
    <w:rsid w:val="002E7E52"/>
    <w:rsid w:val="003023D4"/>
    <w:rsid w:val="0030522F"/>
    <w:rsid w:val="003059CA"/>
    <w:rsid w:val="00305BF3"/>
    <w:rsid w:val="00312E06"/>
    <w:rsid w:val="003177E7"/>
    <w:rsid w:val="00321FF3"/>
    <w:rsid w:val="00324B48"/>
    <w:rsid w:val="00326B75"/>
    <w:rsid w:val="003320DF"/>
    <w:rsid w:val="00343AA3"/>
    <w:rsid w:val="003538EB"/>
    <w:rsid w:val="00354525"/>
    <w:rsid w:val="00365AD4"/>
    <w:rsid w:val="00375851"/>
    <w:rsid w:val="00385BB8"/>
    <w:rsid w:val="00387D29"/>
    <w:rsid w:val="00394B9D"/>
    <w:rsid w:val="003B1843"/>
    <w:rsid w:val="003C0F94"/>
    <w:rsid w:val="003C2AFB"/>
    <w:rsid w:val="003D2C55"/>
    <w:rsid w:val="003D32C7"/>
    <w:rsid w:val="003D6E28"/>
    <w:rsid w:val="003D736D"/>
    <w:rsid w:val="003E0FA8"/>
    <w:rsid w:val="004009A9"/>
    <w:rsid w:val="00402E15"/>
    <w:rsid w:val="004031AE"/>
    <w:rsid w:val="00403C1E"/>
    <w:rsid w:val="004201B1"/>
    <w:rsid w:val="00421A1D"/>
    <w:rsid w:val="00424D12"/>
    <w:rsid w:val="00427A7F"/>
    <w:rsid w:val="00430582"/>
    <w:rsid w:val="00431AC7"/>
    <w:rsid w:val="00431DB5"/>
    <w:rsid w:val="00457932"/>
    <w:rsid w:val="00475386"/>
    <w:rsid w:val="00475B85"/>
    <w:rsid w:val="00475C16"/>
    <w:rsid w:val="004762BC"/>
    <w:rsid w:val="004813BF"/>
    <w:rsid w:val="004A5396"/>
    <w:rsid w:val="004B114B"/>
    <w:rsid w:val="004B2517"/>
    <w:rsid w:val="004B331F"/>
    <w:rsid w:val="004B45C5"/>
    <w:rsid w:val="004B6A8C"/>
    <w:rsid w:val="004C36F8"/>
    <w:rsid w:val="004C4945"/>
    <w:rsid w:val="004C73FE"/>
    <w:rsid w:val="004F35C6"/>
    <w:rsid w:val="004F6D87"/>
    <w:rsid w:val="00513424"/>
    <w:rsid w:val="00516E12"/>
    <w:rsid w:val="005237A6"/>
    <w:rsid w:val="00523ECA"/>
    <w:rsid w:val="00527CFA"/>
    <w:rsid w:val="00532C95"/>
    <w:rsid w:val="00532FC6"/>
    <w:rsid w:val="00540C4B"/>
    <w:rsid w:val="00552C28"/>
    <w:rsid w:val="005573F8"/>
    <w:rsid w:val="005666C8"/>
    <w:rsid w:val="00566C45"/>
    <w:rsid w:val="00574DB7"/>
    <w:rsid w:val="005770B4"/>
    <w:rsid w:val="005803E1"/>
    <w:rsid w:val="005849BB"/>
    <w:rsid w:val="005970FF"/>
    <w:rsid w:val="005A5072"/>
    <w:rsid w:val="005A59BE"/>
    <w:rsid w:val="005B2155"/>
    <w:rsid w:val="005B504A"/>
    <w:rsid w:val="005C23B0"/>
    <w:rsid w:val="005C2C88"/>
    <w:rsid w:val="005D7A52"/>
    <w:rsid w:val="0060194B"/>
    <w:rsid w:val="006053B2"/>
    <w:rsid w:val="006072C4"/>
    <w:rsid w:val="0060753B"/>
    <w:rsid w:val="00607FAE"/>
    <w:rsid w:val="006169A6"/>
    <w:rsid w:val="0061759D"/>
    <w:rsid w:val="00617C1B"/>
    <w:rsid w:val="00620C1E"/>
    <w:rsid w:val="0062118E"/>
    <w:rsid w:val="00622B85"/>
    <w:rsid w:val="00630562"/>
    <w:rsid w:val="00630D85"/>
    <w:rsid w:val="00641855"/>
    <w:rsid w:val="00650E21"/>
    <w:rsid w:val="00657A71"/>
    <w:rsid w:val="006641D1"/>
    <w:rsid w:val="0066673C"/>
    <w:rsid w:val="00683780"/>
    <w:rsid w:val="006859DC"/>
    <w:rsid w:val="0069299E"/>
    <w:rsid w:val="006939A0"/>
    <w:rsid w:val="006A1BF3"/>
    <w:rsid w:val="006A6884"/>
    <w:rsid w:val="006A7BCE"/>
    <w:rsid w:val="006C784E"/>
    <w:rsid w:val="006D43A7"/>
    <w:rsid w:val="006E16EC"/>
    <w:rsid w:val="006E26B5"/>
    <w:rsid w:val="006E7E6B"/>
    <w:rsid w:val="00703A3C"/>
    <w:rsid w:val="00704B02"/>
    <w:rsid w:val="00707CBB"/>
    <w:rsid w:val="00712650"/>
    <w:rsid w:val="00724416"/>
    <w:rsid w:val="00727B25"/>
    <w:rsid w:val="007457C7"/>
    <w:rsid w:val="007503CE"/>
    <w:rsid w:val="0075369C"/>
    <w:rsid w:val="00782585"/>
    <w:rsid w:val="00786201"/>
    <w:rsid w:val="007871F4"/>
    <w:rsid w:val="00793561"/>
    <w:rsid w:val="00797D61"/>
    <w:rsid w:val="007B556D"/>
    <w:rsid w:val="007C6A92"/>
    <w:rsid w:val="007D3507"/>
    <w:rsid w:val="007D3658"/>
    <w:rsid w:val="007D46C0"/>
    <w:rsid w:val="007E36CC"/>
    <w:rsid w:val="007E44B1"/>
    <w:rsid w:val="007E45DF"/>
    <w:rsid w:val="007F187C"/>
    <w:rsid w:val="007F2C9C"/>
    <w:rsid w:val="007F552A"/>
    <w:rsid w:val="00804304"/>
    <w:rsid w:val="008050A6"/>
    <w:rsid w:val="008067D2"/>
    <w:rsid w:val="0081531C"/>
    <w:rsid w:val="00824E0F"/>
    <w:rsid w:val="00835991"/>
    <w:rsid w:val="008460C1"/>
    <w:rsid w:val="00871827"/>
    <w:rsid w:val="00877C13"/>
    <w:rsid w:val="0088214E"/>
    <w:rsid w:val="00886C7F"/>
    <w:rsid w:val="008B02CD"/>
    <w:rsid w:val="008C0507"/>
    <w:rsid w:val="008C2569"/>
    <w:rsid w:val="008C7D60"/>
    <w:rsid w:val="008F0E51"/>
    <w:rsid w:val="008F236A"/>
    <w:rsid w:val="008F2A63"/>
    <w:rsid w:val="008F3704"/>
    <w:rsid w:val="008F67A2"/>
    <w:rsid w:val="009126BF"/>
    <w:rsid w:val="009215FE"/>
    <w:rsid w:val="0092243A"/>
    <w:rsid w:val="00935239"/>
    <w:rsid w:val="00942761"/>
    <w:rsid w:val="00953C91"/>
    <w:rsid w:val="00964FE0"/>
    <w:rsid w:val="00970FC1"/>
    <w:rsid w:val="00971885"/>
    <w:rsid w:val="009834EB"/>
    <w:rsid w:val="00997A07"/>
    <w:rsid w:val="009A322F"/>
    <w:rsid w:val="009B3AE7"/>
    <w:rsid w:val="009B6044"/>
    <w:rsid w:val="009C6B13"/>
    <w:rsid w:val="009D53E8"/>
    <w:rsid w:val="009E043B"/>
    <w:rsid w:val="009E1BDE"/>
    <w:rsid w:val="009E5BC8"/>
    <w:rsid w:val="00A00183"/>
    <w:rsid w:val="00A16015"/>
    <w:rsid w:val="00A27841"/>
    <w:rsid w:val="00A3469A"/>
    <w:rsid w:val="00A433BB"/>
    <w:rsid w:val="00A45631"/>
    <w:rsid w:val="00A46FFB"/>
    <w:rsid w:val="00A51FBD"/>
    <w:rsid w:val="00A60070"/>
    <w:rsid w:val="00A65F0B"/>
    <w:rsid w:val="00A67090"/>
    <w:rsid w:val="00A67229"/>
    <w:rsid w:val="00A71EAF"/>
    <w:rsid w:val="00A765B2"/>
    <w:rsid w:val="00A8227F"/>
    <w:rsid w:val="00AB06A2"/>
    <w:rsid w:val="00AB6F9A"/>
    <w:rsid w:val="00AC1845"/>
    <w:rsid w:val="00AF5F71"/>
    <w:rsid w:val="00B1173C"/>
    <w:rsid w:val="00B12E71"/>
    <w:rsid w:val="00B23F3D"/>
    <w:rsid w:val="00B33EF9"/>
    <w:rsid w:val="00B34397"/>
    <w:rsid w:val="00B55364"/>
    <w:rsid w:val="00B56745"/>
    <w:rsid w:val="00B72775"/>
    <w:rsid w:val="00B727C1"/>
    <w:rsid w:val="00B7423E"/>
    <w:rsid w:val="00B963DC"/>
    <w:rsid w:val="00B976D8"/>
    <w:rsid w:val="00BA04AC"/>
    <w:rsid w:val="00BA7B3F"/>
    <w:rsid w:val="00BB231E"/>
    <w:rsid w:val="00BB272D"/>
    <w:rsid w:val="00BB2E9A"/>
    <w:rsid w:val="00BB3A2B"/>
    <w:rsid w:val="00BD1027"/>
    <w:rsid w:val="00BE73B7"/>
    <w:rsid w:val="00C0169B"/>
    <w:rsid w:val="00C148B2"/>
    <w:rsid w:val="00C40D74"/>
    <w:rsid w:val="00C53333"/>
    <w:rsid w:val="00C62042"/>
    <w:rsid w:val="00C64ABB"/>
    <w:rsid w:val="00C66EB7"/>
    <w:rsid w:val="00C71F1B"/>
    <w:rsid w:val="00C732DF"/>
    <w:rsid w:val="00C73854"/>
    <w:rsid w:val="00C73B10"/>
    <w:rsid w:val="00C77B62"/>
    <w:rsid w:val="00C91017"/>
    <w:rsid w:val="00C92F1E"/>
    <w:rsid w:val="00CA49D1"/>
    <w:rsid w:val="00CB57A7"/>
    <w:rsid w:val="00CC7613"/>
    <w:rsid w:val="00CD6CFF"/>
    <w:rsid w:val="00CD7CEA"/>
    <w:rsid w:val="00CE22E5"/>
    <w:rsid w:val="00CE7143"/>
    <w:rsid w:val="00CF3C28"/>
    <w:rsid w:val="00D04778"/>
    <w:rsid w:val="00D14C2F"/>
    <w:rsid w:val="00D23026"/>
    <w:rsid w:val="00D27E78"/>
    <w:rsid w:val="00D347B1"/>
    <w:rsid w:val="00D3666C"/>
    <w:rsid w:val="00D435F9"/>
    <w:rsid w:val="00D43E98"/>
    <w:rsid w:val="00D7074A"/>
    <w:rsid w:val="00D8086D"/>
    <w:rsid w:val="00D8392D"/>
    <w:rsid w:val="00D9725B"/>
    <w:rsid w:val="00D97E68"/>
    <w:rsid w:val="00DA2164"/>
    <w:rsid w:val="00DA72EC"/>
    <w:rsid w:val="00DB7E87"/>
    <w:rsid w:val="00DC02A1"/>
    <w:rsid w:val="00DE3253"/>
    <w:rsid w:val="00DF7A6B"/>
    <w:rsid w:val="00E00EB5"/>
    <w:rsid w:val="00E02FAD"/>
    <w:rsid w:val="00E03DAC"/>
    <w:rsid w:val="00E0479E"/>
    <w:rsid w:val="00E07EB5"/>
    <w:rsid w:val="00E1226B"/>
    <w:rsid w:val="00E17DE7"/>
    <w:rsid w:val="00E4365F"/>
    <w:rsid w:val="00E5446E"/>
    <w:rsid w:val="00E55468"/>
    <w:rsid w:val="00E70D22"/>
    <w:rsid w:val="00E7482A"/>
    <w:rsid w:val="00E9044B"/>
    <w:rsid w:val="00EA3BDF"/>
    <w:rsid w:val="00EB0EBE"/>
    <w:rsid w:val="00EB18E3"/>
    <w:rsid w:val="00EB214F"/>
    <w:rsid w:val="00EC63D8"/>
    <w:rsid w:val="00EE68BD"/>
    <w:rsid w:val="00EF5DB8"/>
    <w:rsid w:val="00F0262C"/>
    <w:rsid w:val="00F02AC9"/>
    <w:rsid w:val="00F031CF"/>
    <w:rsid w:val="00F0397B"/>
    <w:rsid w:val="00F2051E"/>
    <w:rsid w:val="00F222E1"/>
    <w:rsid w:val="00F24622"/>
    <w:rsid w:val="00F34425"/>
    <w:rsid w:val="00F37DF9"/>
    <w:rsid w:val="00F42365"/>
    <w:rsid w:val="00F730EC"/>
    <w:rsid w:val="00F749C0"/>
    <w:rsid w:val="00F75AE4"/>
    <w:rsid w:val="00FA098A"/>
    <w:rsid w:val="00FA2689"/>
    <w:rsid w:val="00FB0600"/>
    <w:rsid w:val="00FB3054"/>
    <w:rsid w:val="00FD248C"/>
    <w:rsid w:val="00FD4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C7C223E"/>
  <w15:docId w15:val="{B27F029A-D067-44FF-94EF-F40686E1AF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72EC"/>
  </w:style>
  <w:style w:type="paragraph" w:styleId="1">
    <w:name w:val="heading 1"/>
    <w:basedOn w:val="a"/>
    <w:next w:val="a"/>
    <w:link w:val="10"/>
    <w:uiPriority w:val="9"/>
    <w:qFormat/>
    <w:rsid w:val="00DA72EC"/>
    <w:pPr>
      <w:pBdr>
        <w:bottom w:val="single" w:sz="12" w:space="1" w:color="365F91" w:themeColor="accent1" w:themeShade="BF"/>
      </w:pBdr>
      <w:spacing w:before="600" w:after="80"/>
      <w:ind w:firstLine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A72EC"/>
    <w:pPr>
      <w:pBdr>
        <w:bottom w:val="single" w:sz="8" w:space="1" w:color="4F81BD" w:themeColor="accent1"/>
      </w:pBdr>
      <w:spacing w:before="200" w:after="80"/>
      <w:ind w:firstLine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A72EC"/>
    <w:pPr>
      <w:pBdr>
        <w:bottom w:val="single" w:sz="4" w:space="1" w:color="95B3D7" w:themeColor="accent1" w:themeTint="99"/>
      </w:pBdr>
      <w:spacing w:before="200" w:after="80"/>
      <w:ind w:firstLine="0"/>
      <w:outlineLvl w:val="2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A72EC"/>
    <w:pPr>
      <w:pBdr>
        <w:bottom w:val="single" w:sz="4" w:space="2" w:color="B8CCE4" w:themeColor="accent1" w:themeTint="66"/>
      </w:pBdr>
      <w:spacing w:before="200" w:after="80"/>
      <w:ind w:firstLine="0"/>
      <w:outlineLvl w:val="3"/>
    </w:pPr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A72EC"/>
    <w:pPr>
      <w:spacing w:before="200" w:after="80"/>
      <w:ind w:firstLine="0"/>
      <w:outlineLvl w:val="4"/>
    </w:pPr>
    <w:rPr>
      <w:rFonts w:asciiTheme="majorHAnsi" w:eastAsiaTheme="majorEastAsia" w:hAnsiTheme="majorHAnsi" w:cstheme="majorBidi"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A72EC"/>
    <w:pPr>
      <w:spacing w:before="280" w:after="100"/>
      <w:ind w:firstLine="0"/>
      <w:outlineLvl w:val="5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A72EC"/>
    <w:pPr>
      <w:spacing w:before="320" w:after="100"/>
      <w:ind w:firstLine="0"/>
      <w:outlineLvl w:val="6"/>
    </w:pPr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A72EC"/>
    <w:pPr>
      <w:spacing w:before="320" w:after="100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A72EC"/>
    <w:pPr>
      <w:spacing w:before="320" w:after="100"/>
      <w:ind w:firstLine="0"/>
      <w:outlineLvl w:val="8"/>
    </w:pPr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текст Знак1"/>
    <w:link w:val="a3"/>
    <w:uiPriority w:val="99"/>
    <w:rsid w:val="00457932"/>
    <w:rPr>
      <w:rFonts w:ascii="Calibri" w:hAnsi="Calibri" w:cs="Calibri"/>
      <w:sz w:val="31"/>
      <w:szCs w:val="31"/>
      <w:shd w:val="clear" w:color="auto" w:fill="FFFFFF"/>
    </w:rPr>
  </w:style>
  <w:style w:type="paragraph" w:styleId="a3">
    <w:name w:val="Body Text"/>
    <w:basedOn w:val="a"/>
    <w:link w:val="11"/>
    <w:uiPriority w:val="99"/>
    <w:rsid w:val="00457932"/>
    <w:pPr>
      <w:widowControl w:val="0"/>
      <w:shd w:val="clear" w:color="auto" w:fill="FFFFFF"/>
      <w:spacing w:after="1260" w:line="437" w:lineRule="exact"/>
    </w:pPr>
    <w:rPr>
      <w:rFonts w:ascii="Calibri" w:eastAsiaTheme="minorHAnsi" w:hAnsi="Calibri" w:cs="Calibri"/>
      <w:sz w:val="31"/>
      <w:szCs w:val="31"/>
      <w:lang w:val="ru-RU"/>
    </w:rPr>
  </w:style>
  <w:style w:type="character" w:customStyle="1" w:styleId="a4">
    <w:name w:val="Основной текст Знак"/>
    <w:basedOn w:val="a0"/>
    <w:uiPriority w:val="99"/>
    <w:semiHidden/>
    <w:rsid w:val="00457932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a5">
    <w:name w:val="List Paragraph"/>
    <w:basedOn w:val="a"/>
    <w:uiPriority w:val="34"/>
    <w:qFormat/>
    <w:rsid w:val="00DA72EC"/>
    <w:pPr>
      <w:ind w:left="720"/>
      <w:contextualSpacing/>
    </w:pPr>
  </w:style>
  <w:style w:type="paragraph" w:customStyle="1" w:styleId="Body1">
    <w:name w:val="Body 1"/>
    <w:rsid w:val="00457932"/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table" w:styleId="a6">
    <w:name w:val="Table Grid"/>
    <w:basedOn w:val="a1"/>
    <w:uiPriority w:val="59"/>
    <w:rsid w:val="00E554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Основной текст_"/>
    <w:basedOn w:val="a0"/>
    <w:link w:val="41"/>
    <w:rsid w:val="005C2C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51">
    <w:name w:val="Основной текст (5)_"/>
    <w:basedOn w:val="a0"/>
    <w:link w:val="52"/>
    <w:rsid w:val="005C2C88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a8">
    <w:name w:val="Основной текст + Курсив"/>
    <w:basedOn w:val="a7"/>
    <w:rsid w:val="005C2C88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hd w:val="clear" w:color="auto" w:fill="FFFFFF"/>
      <w:lang w:val="ru-RU"/>
    </w:rPr>
  </w:style>
  <w:style w:type="paragraph" w:customStyle="1" w:styleId="41">
    <w:name w:val="Основной текст4"/>
    <w:basedOn w:val="a"/>
    <w:link w:val="a7"/>
    <w:rsid w:val="005C2C88"/>
    <w:pPr>
      <w:widowControl w:val="0"/>
      <w:shd w:val="clear" w:color="auto" w:fill="FFFFFF"/>
      <w:spacing w:before="360" w:line="259" w:lineRule="exact"/>
      <w:ind w:hanging="700"/>
      <w:jc w:val="both"/>
    </w:pPr>
    <w:rPr>
      <w:lang w:val="ru-RU"/>
    </w:rPr>
  </w:style>
  <w:style w:type="paragraph" w:customStyle="1" w:styleId="52">
    <w:name w:val="Основной текст (5)"/>
    <w:basedOn w:val="a"/>
    <w:link w:val="51"/>
    <w:rsid w:val="005C2C88"/>
    <w:pPr>
      <w:widowControl w:val="0"/>
      <w:shd w:val="clear" w:color="auto" w:fill="FFFFFF"/>
      <w:spacing w:before="240" w:line="259" w:lineRule="exact"/>
    </w:pPr>
    <w:rPr>
      <w:i/>
      <w:iCs/>
      <w:lang w:val="ru-RU"/>
    </w:rPr>
  </w:style>
  <w:style w:type="paragraph" w:styleId="a9">
    <w:name w:val="No Spacing"/>
    <w:basedOn w:val="a"/>
    <w:link w:val="aa"/>
    <w:uiPriority w:val="1"/>
    <w:qFormat/>
    <w:rsid w:val="00DA72EC"/>
    <w:pPr>
      <w:ind w:firstLine="0"/>
    </w:pPr>
  </w:style>
  <w:style w:type="character" w:customStyle="1" w:styleId="10">
    <w:name w:val="Заголовок 1 Знак"/>
    <w:basedOn w:val="a0"/>
    <w:link w:val="1"/>
    <w:uiPriority w:val="9"/>
    <w:rsid w:val="00DA72EC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A72E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A72EC"/>
    <w:rPr>
      <w:rFonts w:asciiTheme="majorHAnsi" w:eastAsiaTheme="majorEastAsia" w:hAnsiTheme="majorHAnsi" w:cstheme="majorBidi"/>
      <w:color w:val="4F81BD" w:themeColor="accent1"/>
    </w:rPr>
  </w:style>
  <w:style w:type="character" w:customStyle="1" w:styleId="60">
    <w:name w:val="Заголовок 6 Знак"/>
    <w:basedOn w:val="a0"/>
    <w:link w:val="6"/>
    <w:uiPriority w:val="9"/>
    <w:semiHidden/>
    <w:rsid w:val="00DA72EC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70">
    <w:name w:val="Заголовок 7 Знак"/>
    <w:basedOn w:val="a0"/>
    <w:link w:val="7"/>
    <w:uiPriority w:val="9"/>
    <w:semiHidden/>
    <w:rsid w:val="00DA72EC"/>
    <w:rPr>
      <w:rFonts w:asciiTheme="majorHAnsi" w:eastAsiaTheme="majorEastAsia" w:hAnsiTheme="majorHAnsi" w:cstheme="majorBidi"/>
      <w:b/>
      <w:bCs/>
      <w:color w:val="9BBB59" w:themeColor="accent3"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DA72EC"/>
    <w:rPr>
      <w:rFonts w:asciiTheme="majorHAnsi" w:eastAsiaTheme="majorEastAsia" w:hAnsiTheme="majorHAnsi" w:cstheme="majorBidi"/>
      <w:b/>
      <w:bCs/>
      <w:i/>
      <w:iCs/>
      <w:color w:val="9BBB59" w:themeColor="accent3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DA72EC"/>
    <w:rPr>
      <w:rFonts w:asciiTheme="majorHAnsi" w:eastAsiaTheme="majorEastAsia" w:hAnsiTheme="majorHAnsi" w:cstheme="majorBidi"/>
      <w:i/>
      <w:iCs/>
      <w:color w:val="9BBB59" w:themeColor="accent3"/>
      <w:sz w:val="20"/>
      <w:szCs w:val="20"/>
    </w:rPr>
  </w:style>
  <w:style w:type="paragraph" w:styleId="ab">
    <w:name w:val="caption"/>
    <w:basedOn w:val="a"/>
    <w:next w:val="a"/>
    <w:uiPriority w:val="35"/>
    <w:semiHidden/>
    <w:unhideWhenUsed/>
    <w:qFormat/>
    <w:rsid w:val="00DA72EC"/>
    <w:rPr>
      <w:b/>
      <w:bCs/>
      <w:sz w:val="18"/>
      <w:szCs w:val="18"/>
    </w:rPr>
  </w:style>
  <w:style w:type="paragraph" w:styleId="ac">
    <w:name w:val="Title"/>
    <w:basedOn w:val="a"/>
    <w:next w:val="a"/>
    <w:link w:val="ad"/>
    <w:uiPriority w:val="10"/>
    <w:qFormat/>
    <w:rsid w:val="00DA72EC"/>
    <w:pPr>
      <w:pBdr>
        <w:top w:val="single" w:sz="8" w:space="10" w:color="A7BFDE" w:themeColor="accent1" w:themeTint="7F"/>
        <w:bottom w:val="single" w:sz="24" w:space="15" w:color="9BBB59" w:themeColor="accent3"/>
      </w:pBdr>
      <w:ind w:firstLine="0"/>
      <w:jc w:val="center"/>
    </w:pPr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character" w:customStyle="1" w:styleId="ad">
    <w:name w:val="Заголовок Знак"/>
    <w:basedOn w:val="a0"/>
    <w:link w:val="ac"/>
    <w:uiPriority w:val="10"/>
    <w:rsid w:val="00DA72EC"/>
    <w:rPr>
      <w:rFonts w:asciiTheme="majorHAnsi" w:eastAsiaTheme="majorEastAsia" w:hAnsiTheme="majorHAnsi" w:cstheme="majorBidi"/>
      <w:i/>
      <w:iCs/>
      <w:color w:val="243F60" w:themeColor="accent1" w:themeShade="7F"/>
      <w:sz w:val="60"/>
      <w:szCs w:val="60"/>
    </w:rPr>
  </w:style>
  <w:style w:type="paragraph" w:styleId="ae">
    <w:name w:val="Subtitle"/>
    <w:basedOn w:val="a"/>
    <w:next w:val="a"/>
    <w:link w:val="af"/>
    <w:uiPriority w:val="11"/>
    <w:qFormat/>
    <w:rsid w:val="00DA72EC"/>
    <w:pPr>
      <w:spacing w:before="200" w:after="900"/>
      <w:ind w:firstLine="0"/>
      <w:jc w:val="right"/>
    </w:pPr>
    <w:rPr>
      <w:i/>
      <w:iCs/>
      <w:sz w:val="24"/>
      <w:szCs w:val="24"/>
    </w:rPr>
  </w:style>
  <w:style w:type="character" w:customStyle="1" w:styleId="af">
    <w:name w:val="Подзаголовок Знак"/>
    <w:basedOn w:val="a0"/>
    <w:link w:val="ae"/>
    <w:uiPriority w:val="11"/>
    <w:rsid w:val="00DA72EC"/>
    <w:rPr>
      <w:rFonts w:asciiTheme="minorHAnsi"/>
      <w:i/>
      <w:iCs/>
      <w:sz w:val="24"/>
      <w:szCs w:val="24"/>
    </w:rPr>
  </w:style>
  <w:style w:type="character" w:styleId="af0">
    <w:name w:val="Strong"/>
    <w:basedOn w:val="a0"/>
    <w:uiPriority w:val="22"/>
    <w:qFormat/>
    <w:rsid w:val="00DA72EC"/>
    <w:rPr>
      <w:b/>
      <w:bCs/>
      <w:spacing w:val="0"/>
    </w:rPr>
  </w:style>
  <w:style w:type="character" w:styleId="af1">
    <w:name w:val="Emphasis"/>
    <w:uiPriority w:val="20"/>
    <w:qFormat/>
    <w:rsid w:val="00DA72EC"/>
    <w:rPr>
      <w:b/>
      <w:bCs/>
      <w:i/>
      <w:iCs/>
      <w:color w:val="5A5A5A" w:themeColor="text1" w:themeTint="A5"/>
    </w:rPr>
  </w:style>
  <w:style w:type="character" w:customStyle="1" w:styleId="aa">
    <w:name w:val="Без интервала Знак"/>
    <w:basedOn w:val="a0"/>
    <w:link w:val="a9"/>
    <w:uiPriority w:val="1"/>
    <w:rsid w:val="00DA72EC"/>
  </w:style>
  <w:style w:type="paragraph" w:styleId="21">
    <w:name w:val="Quote"/>
    <w:basedOn w:val="a"/>
    <w:next w:val="a"/>
    <w:link w:val="22"/>
    <w:uiPriority w:val="29"/>
    <w:qFormat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DA72EC"/>
    <w:rPr>
      <w:rFonts w:asciiTheme="majorHAnsi" w:eastAsiaTheme="majorEastAsia" w:hAnsiTheme="majorHAnsi" w:cstheme="majorBidi"/>
      <w:i/>
      <w:iCs/>
      <w:color w:val="5A5A5A" w:themeColor="text1" w:themeTint="A5"/>
    </w:rPr>
  </w:style>
  <w:style w:type="paragraph" w:styleId="af2">
    <w:name w:val="Intense Quote"/>
    <w:basedOn w:val="a"/>
    <w:next w:val="a"/>
    <w:link w:val="af3"/>
    <w:uiPriority w:val="30"/>
    <w:qFormat/>
    <w:rsid w:val="00DA72EC"/>
    <w:pPr>
      <w:pBdr>
        <w:top w:val="single" w:sz="12" w:space="10" w:color="B8CCE4" w:themeColor="accent1" w:themeTint="66"/>
        <w:left w:val="single" w:sz="36" w:space="4" w:color="4F81BD" w:themeColor="accent1"/>
        <w:bottom w:val="single" w:sz="24" w:space="10" w:color="9BBB59" w:themeColor="accent3"/>
        <w:right w:val="single" w:sz="36" w:space="4" w:color="4F81BD" w:themeColor="accent1"/>
      </w:pBdr>
      <w:shd w:val="clear" w:color="auto" w:fill="4F81BD" w:themeFill="accent1"/>
      <w:spacing w:before="320" w:after="320" w:line="300" w:lineRule="auto"/>
      <w:ind w:left="1440" w:right="1440"/>
    </w:pPr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</w:rPr>
  </w:style>
  <w:style w:type="character" w:customStyle="1" w:styleId="af3">
    <w:name w:val="Выделенная цитата Знак"/>
    <w:basedOn w:val="a0"/>
    <w:link w:val="af2"/>
    <w:uiPriority w:val="30"/>
    <w:rsid w:val="00DA72EC"/>
    <w:rPr>
      <w:rFonts w:asciiTheme="majorHAnsi" w:eastAsiaTheme="majorEastAsia" w:hAnsiTheme="majorHAnsi" w:cstheme="majorBidi"/>
      <w:i/>
      <w:iCs/>
      <w:color w:val="FFFFFF" w:themeColor="background1"/>
      <w:sz w:val="24"/>
      <w:szCs w:val="24"/>
      <w:shd w:val="clear" w:color="auto" w:fill="4F81BD" w:themeFill="accent1"/>
    </w:rPr>
  </w:style>
  <w:style w:type="character" w:styleId="af4">
    <w:name w:val="Subtle Emphasis"/>
    <w:uiPriority w:val="19"/>
    <w:qFormat/>
    <w:rsid w:val="00DA72EC"/>
    <w:rPr>
      <w:i/>
      <w:iCs/>
      <w:color w:val="5A5A5A" w:themeColor="text1" w:themeTint="A5"/>
    </w:rPr>
  </w:style>
  <w:style w:type="character" w:styleId="af5">
    <w:name w:val="Intense Emphasis"/>
    <w:uiPriority w:val="21"/>
    <w:qFormat/>
    <w:rsid w:val="00DA72EC"/>
    <w:rPr>
      <w:b/>
      <w:bCs/>
      <w:i/>
      <w:iCs/>
      <w:color w:val="4F81BD" w:themeColor="accent1"/>
      <w:sz w:val="22"/>
      <w:szCs w:val="22"/>
    </w:rPr>
  </w:style>
  <w:style w:type="character" w:styleId="af6">
    <w:name w:val="Subtle Reference"/>
    <w:uiPriority w:val="31"/>
    <w:qFormat/>
    <w:rsid w:val="00DA72EC"/>
    <w:rPr>
      <w:color w:val="auto"/>
      <w:u w:val="single" w:color="9BBB59" w:themeColor="accent3"/>
    </w:rPr>
  </w:style>
  <w:style w:type="character" w:styleId="af7">
    <w:name w:val="Intense Reference"/>
    <w:basedOn w:val="a0"/>
    <w:uiPriority w:val="32"/>
    <w:qFormat/>
    <w:rsid w:val="00DA72EC"/>
    <w:rPr>
      <w:b/>
      <w:bCs/>
      <w:color w:val="76923C" w:themeColor="accent3" w:themeShade="BF"/>
      <w:u w:val="single" w:color="9BBB59" w:themeColor="accent3"/>
    </w:rPr>
  </w:style>
  <w:style w:type="character" w:styleId="af8">
    <w:name w:val="Book Title"/>
    <w:basedOn w:val="a0"/>
    <w:uiPriority w:val="33"/>
    <w:qFormat/>
    <w:rsid w:val="00DA72EC"/>
    <w:rPr>
      <w:rFonts w:asciiTheme="majorHAnsi" w:eastAsiaTheme="majorEastAsia" w:hAnsiTheme="majorHAnsi" w:cstheme="majorBidi"/>
      <w:b/>
      <w:bCs/>
      <w:i/>
      <w:iCs/>
      <w:color w:val="auto"/>
    </w:rPr>
  </w:style>
  <w:style w:type="paragraph" w:styleId="af9">
    <w:name w:val="TOC Heading"/>
    <w:basedOn w:val="1"/>
    <w:next w:val="a"/>
    <w:uiPriority w:val="39"/>
    <w:semiHidden/>
    <w:unhideWhenUsed/>
    <w:qFormat/>
    <w:rsid w:val="00DA72EC"/>
    <w:pPr>
      <w:outlineLvl w:val="9"/>
    </w:pPr>
  </w:style>
  <w:style w:type="paragraph" w:styleId="afa">
    <w:name w:val="footnote text"/>
    <w:basedOn w:val="a"/>
    <w:link w:val="afb"/>
    <w:uiPriority w:val="99"/>
    <w:semiHidden/>
    <w:unhideWhenUsed/>
    <w:rsid w:val="00EB18E3"/>
    <w:rPr>
      <w:sz w:val="20"/>
      <w:szCs w:val="20"/>
    </w:rPr>
  </w:style>
  <w:style w:type="character" w:customStyle="1" w:styleId="afb">
    <w:name w:val="Текст сноски Знак"/>
    <w:basedOn w:val="a0"/>
    <w:link w:val="afa"/>
    <w:uiPriority w:val="99"/>
    <w:semiHidden/>
    <w:rsid w:val="00EB18E3"/>
    <w:rPr>
      <w:sz w:val="20"/>
      <w:szCs w:val="20"/>
    </w:rPr>
  </w:style>
  <w:style w:type="character" w:styleId="afc">
    <w:name w:val="footnote reference"/>
    <w:basedOn w:val="a0"/>
    <w:uiPriority w:val="99"/>
    <w:semiHidden/>
    <w:unhideWhenUsed/>
    <w:rsid w:val="00EB18E3"/>
    <w:rPr>
      <w:vertAlign w:val="superscript"/>
    </w:rPr>
  </w:style>
  <w:style w:type="paragraph" w:styleId="afd">
    <w:name w:val="header"/>
    <w:basedOn w:val="a"/>
    <w:link w:val="afe"/>
    <w:uiPriority w:val="99"/>
    <w:semiHidden/>
    <w:unhideWhenUsed/>
    <w:rsid w:val="00EA3BDF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basedOn w:val="a0"/>
    <w:link w:val="afd"/>
    <w:uiPriority w:val="99"/>
    <w:semiHidden/>
    <w:rsid w:val="00EA3BDF"/>
  </w:style>
  <w:style w:type="paragraph" w:styleId="aff">
    <w:name w:val="footer"/>
    <w:basedOn w:val="a"/>
    <w:link w:val="aff0"/>
    <w:uiPriority w:val="99"/>
    <w:unhideWhenUsed/>
    <w:rsid w:val="00EA3BDF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basedOn w:val="a0"/>
    <w:link w:val="aff"/>
    <w:uiPriority w:val="99"/>
    <w:rsid w:val="00EA3BDF"/>
  </w:style>
  <w:style w:type="character" w:customStyle="1" w:styleId="aff1">
    <w:name w:val="Сноска"/>
    <w:basedOn w:val="a0"/>
    <w:rsid w:val="0087182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character" w:customStyle="1" w:styleId="115pt">
    <w:name w:val="Основной текст + 11;5 pt"/>
    <w:basedOn w:val="a7"/>
    <w:rsid w:val="0066673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15pt0">
    <w:name w:val="Сноска + 11;5 pt"/>
    <w:basedOn w:val="a0"/>
    <w:rsid w:val="005770B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5105pt">
    <w:name w:val="Основной текст (5) + 10;5 pt;Полужирный"/>
    <w:basedOn w:val="51"/>
    <w:rsid w:val="00835991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table" w:customStyle="1" w:styleId="12">
    <w:name w:val="Сетка таблицы1"/>
    <w:basedOn w:val="a1"/>
    <w:next w:val="a6"/>
    <w:uiPriority w:val="59"/>
    <w:rsid w:val="00EC63D8"/>
    <w:pPr>
      <w:spacing w:line="240" w:lineRule="auto"/>
      <w:ind w:firstLine="0"/>
    </w:pPr>
    <w:rPr>
      <w:rFonts w:eastAsia="Calibri"/>
      <w:lang w:val="ru-RU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2">
    <w:name w:val="Balloon Text"/>
    <w:basedOn w:val="a"/>
    <w:link w:val="aff3"/>
    <w:uiPriority w:val="99"/>
    <w:semiHidden/>
    <w:unhideWhenUsed/>
    <w:rsid w:val="00305BF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sid w:val="00305BF3"/>
    <w:rPr>
      <w:rFonts w:ascii="Tahoma" w:hAnsi="Tahoma" w:cs="Tahoma"/>
      <w:sz w:val="16"/>
      <w:szCs w:val="16"/>
    </w:rPr>
  </w:style>
  <w:style w:type="paragraph" w:customStyle="1" w:styleId="13">
    <w:name w:val="Текст1"/>
    <w:rsid w:val="0075369C"/>
    <w:pPr>
      <w:spacing w:line="240" w:lineRule="auto"/>
      <w:ind w:firstLine="0"/>
    </w:pPr>
    <w:rPr>
      <w:rFonts w:ascii="Helvetica" w:eastAsia="ヒラギノ角ゴ Pro W3" w:hAnsi="Helvetica" w:cs="Times New Roman"/>
      <w:color w:val="000000"/>
      <w:sz w:val="24"/>
      <w:szCs w:val="20"/>
      <w:lang w:val="ru-RU" w:eastAsia="ru-RU" w:bidi="ar-SA"/>
    </w:rPr>
  </w:style>
  <w:style w:type="paragraph" w:customStyle="1" w:styleId="14">
    <w:name w:val="Абзац списка1"/>
    <w:basedOn w:val="a"/>
    <w:rsid w:val="0075369C"/>
    <w:pPr>
      <w:suppressAutoHyphens/>
      <w:spacing w:line="240" w:lineRule="auto"/>
      <w:ind w:left="720" w:firstLine="0"/>
    </w:pPr>
    <w:rPr>
      <w:rFonts w:ascii="Arial" w:eastAsia="SimSun" w:hAnsi="Arial" w:cs="Mangal"/>
      <w:kern w:val="1"/>
      <w:sz w:val="24"/>
      <w:szCs w:val="24"/>
      <w:lang w:val="ru-RU" w:eastAsia="hi-IN" w:bidi="hi-IN"/>
    </w:rPr>
  </w:style>
  <w:style w:type="paragraph" w:customStyle="1" w:styleId="15">
    <w:name w:val="Без интервала1"/>
    <w:rsid w:val="0075369C"/>
    <w:pPr>
      <w:widowControl w:val="0"/>
      <w:suppressAutoHyphens/>
      <w:spacing w:line="240" w:lineRule="auto"/>
      <w:ind w:firstLine="0"/>
    </w:pPr>
    <w:rPr>
      <w:rFonts w:ascii="Courier New" w:eastAsia="SimSun" w:hAnsi="Courier New" w:cs="Courier New"/>
      <w:color w:val="000000"/>
      <w:kern w:val="1"/>
      <w:sz w:val="24"/>
      <w:szCs w:val="24"/>
      <w:lang w:val="ru-RU" w:eastAsia="hi-IN" w:bidi="hi-IN"/>
    </w:rPr>
  </w:style>
  <w:style w:type="paragraph" w:customStyle="1" w:styleId="23">
    <w:name w:val="Абзац списка2"/>
    <w:basedOn w:val="a"/>
    <w:rsid w:val="00F24622"/>
    <w:pPr>
      <w:suppressAutoHyphens/>
      <w:spacing w:after="200" w:line="288" w:lineRule="auto"/>
      <w:ind w:left="720" w:firstLine="0"/>
    </w:pPr>
    <w:rPr>
      <w:rFonts w:ascii="Arial" w:eastAsia="SimSun" w:hAnsi="Arial" w:cs="Mangal"/>
      <w:i/>
      <w:iCs/>
      <w:kern w:val="1"/>
      <w:sz w:val="20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ехническая">
      <a:majorFont>
        <a:latin typeface="Franklin Gothic Book"/>
        <a:ea typeface=""/>
        <a:cs typeface=""/>
        <a:font script="Jpan" typeface="ＭＳ Ｐゴシック"/>
        <a:font script="Hang" typeface="HY견고딕"/>
        <a:font script="Hans" typeface="宋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HGｺﾞｼｯｸM"/>
        <a:font script="Hang" typeface="HY중고딕"/>
        <a:font script="Hans" typeface="黑体"/>
        <a:font script="Hant" typeface="微軟正黑體"/>
        <a:font script="Arab" typeface="Tahoma"/>
        <a:font script="Hebr" typeface="Levenim MT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FEA359-E401-4F70-AC30-C4C4AE8319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34</Pages>
  <Words>7706</Words>
  <Characters>43925</Characters>
  <Application>Microsoft Office Word</Application>
  <DocSecurity>0</DocSecurity>
  <Lines>366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Татьяна</cp:lastModifiedBy>
  <cp:revision>23</cp:revision>
  <cp:lastPrinted>2017-07-27T17:30:00Z</cp:lastPrinted>
  <dcterms:created xsi:type="dcterms:W3CDTF">2014-03-21T10:35:00Z</dcterms:created>
  <dcterms:modified xsi:type="dcterms:W3CDTF">2021-09-28T15:59:00Z</dcterms:modified>
</cp:coreProperties>
</file>